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D095F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РЕПУБЛИКА СРБИЈА</w:t>
      </w:r>
    </w:p>
    <w:p w14:paraId="3A7D39A2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АУТОНОМНА ПОКРАЈИНА ВОЈВОДИНА</w:t>
      </w:r>
    </w:p>
    <w:p w14:paraId="7118D790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 xml:space="preserve">ОПШТИНА </w:t>
      </w:r>
      <w:r w:rsidR="00A419AD">
        <w:rPr>
          <w:rFonts w:ascii="Verdana" w:hAnsi="Verdana" w:cs="Arial"/>
          <w:b/>
          <w:lang w:val="sr-Cyrl-CS"/>
        </w:rPr>
        <w:t>СРБОБРАН</w:t>
      </w:r>
    </w:p>
    <w:p w14:paraId="611295BD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ОПШТИНСКА УПРАВА</w:t>
      </w:r>
    </w:p>
    <w:p w14:paraId="146A970E" w14:textId="77777777" w:rsidR="002336BE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 xml:space="preserve">Одељење за </w:t>
      </w:r>
      <w:r w:rsidR="00A419AD">
        <w:rPr>
          <w:rFonts w:ascii="Verdana" w:hAnsi="Verdana" w:cs="Arial"/>
          <w:b/>
          <w:lang w:val="sr-Cyrl-CS"/>
        </w:rPr>
        <w:t>урбанизам, стамбено-комуналне послове</w:t>
      </w:r>
    </w:p>
    <w:p w14:paraId="21075931" w14:textId="6B46C118" w:rsidR="00BE0762" w:rsidRPr="0013641C" w:rsidRDefault="00A419AD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>
        <w:rPr>
          <w:rFonts w:ascii="Verdana" w:hAnsi="Verdana" w:cs="Arial"/>
          <w:b/>
          <w:lang w:val="sr-Cyrl-CS"/>
        </w:rPr>
        <w:t xml:space="preserve"> и заштиту животне средине</w:t>
      </w:r>
    </w:p>
    <w:p w14:paraId="31F56500" w14:textId="4DAB5ED9" w:rsidR="00BE0762" w:rsidRPr="0013641C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Број</w:t>
      </w:r>
      <w:r w:rsidR="0069354A">
        <w:rPr>
          <w:rFonts w:ascii="Verdana" w:hAnsi="Verdana" w:cs="Arial"/>
          <w:b/>
          <w:lang w:val="sr-Cyrl-CS"/>
        </w:rPr>
        <w:t>:</w:t>
      </w:r>
      <w:r w:rsidRPr="0013641C">
        <w:rPr>
          <w:rFonts w:ascii="Verdana" w:hAnsi="Verdana" w:cs="Arial"/>
          <w:b/>
          <w:lang w:val="sr-Cyrl-CS"/>
        </w:rPr>
        <w:t xml:space="preserve"> </w:t>
      </w:r>
    </w:p>
    <w:p w14:paraId="12DE9EBC" w14:textId="76074D9F" w:rsidR="00BE0762" w:rsidRPr="008D4E24" w:rsidRDefault="00A419AD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>
        <w:rPr>
          <w:rFonts w:ascii="Verdana" w:hAnsi="Verdana" w:cs="Arial"/>
          <w:b/>
          <w:lang w:val="sr-Cyrl-CS"/>
        </w:rPr>
        <w:t xml:space="preserve">Дана: </w:t>
      </w:r>
      <w:r w:rsidR="0069354A">
        <w:rPr>
          <w:rFonts w:ascii="Verdana" w:hAnsi="Verdana" w:cs="Arial"/>
          <w:b/>
          <w:lang w:val="sr-Latn-RS"/>
        </w:rPr>
        <w:t xml:space="preserve">       </w:t>
      </w:r>
      <w:r w:rsidR="00BE0762" w:rsidRPr="0013641C">
        <w:rPr>
          <w:rFonts w:ascii="Verdana" w:hAnsi="Verdana" w:cs="Arial"/>
          <w:b/>
          <w:lang w:val="sr-Cyrl-CS"/>
        </w:rPr>
        <w:t>године</w:t>
      </w:r>
    </w:p>
    <w:p w14:paraId="017C51C4" w14:textId="77777777" w:rsidR="00BE0762" w:rsidRPr="0013641C" w:rsidRDefault="00BE0762" w:rsidP="00BE0762">
      <w:pPr>
        <w:ind w:right="-18"/>
        <w:jc w:val="both"/>
        <w:rPr>
          <w:rFonts w:ascii="Verdana" w:hAnsi="Verdana" w:cs="Arial"/>
        </w:rPr>
      </w:pPr>
    </w:p>
    <w:p w14:paraId="195979E9" w14:textId="4C734FBC" w:rsidR="00BE0762" w:rsidRDefault="00BE0762" w:rsidP="00BE0762">
      <w:pPr>
        <w:ind w:right="-18"/>
        <w:jc w:val="both"/>
        <w:rPr>
          <w:rFonts w:ascii="Verdana" w:hAnsi="Verdana" w:cs="Arial"/>
        </w:rPr>
      </w:pPr>
      <w:r w:rsidRPr="0013641C">
        <w:rPr>
          <w:rFonts w:ascii="Verdana" w:hAnsi="Verdana" w:cs="Arial"/>
          <w:lang w:val="sr-Cyrl-CS"/>
        </w:rPr>
        <w:t xml:space="preserve">Одељење за </w:t>
      </w:r>
      <w:r w:rsidR="00A419AD" w:rsidRPr="00A419AD">
        <w:rPr>
          <w:rFonts w:ascii="Verdana" w:hAnsi="Verdana" w:cs="Arial"/>
          <w:lang w:val="sr-Cyrl-CS"/>
        </w:rPr>
        <w:t>урбанизам, стамбено-комуналне послове и заштиту животне средине</w:t>
      </w:r>
      <w:r w:rsidRPr="0013641C">
        <w:rPr>
          <w:rFonts w:ascii="Verdana" w:hAnsi="Verdana" w:cs="Arial"/>
          <w:lang w:val="sr-Cyrl-CS"/>
        </w:rPr>
        <w:t xml:space="preserve"> Општинске управе </w:t>
      </w:r>
      <w:r w:rsidR="00A419AD">
        <w:rPr>
          <w:rFonts w:ascii="Verdana" w:hAnsi="Verdana" w:cs="Arial"/>
          <w:lang w:val="sr-Cyrl-CS"/>
        </w:rPr>
        <w:t>Србобран</w:t>
      </w:r>
      <w:r w:rsidRPr="0013641C">
        <w:rPr>
          <w:rFonts w:ascii="Verdana" w:hAnsi="Verdana" w:cs="Arial"/>
          <w:lang w:val="sr-Cyrl-CS"/>
        </w:rPr>
        <w:t>, на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основу члана 8. став 1. и члана 10. Закона о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стратешкој процени утицаја на животну средину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(''Службени гласник РС'', бр. 94/24), а у вези са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чланом 46. Закона о планирању и изградњи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("Сл. гласник РС", бр. 72/2009, 81/2009 - испр.,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64/2010 - одлука УС, 24/2011, 121/2012, 42/2013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-одлука УС, 50/2013-одлука УС, 98/2013- одлука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УС, 132/2014, 145/2014, 83/2018, 31/2019,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37/2019 - др. закон, 9/2020, 52/2021 и 62/2023),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члана </w:t>
      </w:r>
      <w:r w:rsidRPr="00C16F9E">
        <w:rPr>
          <w:rFonts w:ascii="Verdana" w:hAnsi="Verdana" w:cs="Arial"/>
          <w:lang w:val="sr-Cyrl-CS"/>
        </w:rPr>
        <w:t>1</w:t>
      </w:r>
      <w:r w:rsidR="00C16F9E" w:rsidRPr="00C16F9E">
        <w:rPr>
          <w:rFonts w:ascii="Verdana" w:hAnsi="Verdana" w:cs="Arial"/>
          <w:lang w:val="sr-Cyrl-CS"/>
        </w:rPr>
        <w:t>1</w:t>
      </w:r>
      <w:r w:rsidRPr="00C16F9E">
        <w:rPr>
          <w:rFonts w:ascii="Verdana" w:hAnsi="Verdana" w:cs="Arial"/>
          <w:lang w:val="sr-Cyrl-CS"/>
        </w:rPr>
        <w:t xml:space="preserve">. </w:t>
      </w:r>
      <w:r w:rsidR="00C16F9E" w:rsidRPr="00C16F9E">
        <w:rPr>
          <w:rFonts w:ascii="Verdana" w:hAnsi="Verdana" w:cs="Arial"/>
          <w:lang w:val="sr-Cyrl-CS"/>
        </w:rPr>
        <w:t>Одлуке о општинској управи</w:t>
      </w:r>
      <w:r w:rsidRPr="00C16F9E">
        <w:rPr>
          <w:rFonts w:ascii="Verdana" w:hAnsi="Verdana" w:cs="Arial"/>
          <w:lang w:val="sr-Cyrl-CS"/>
        </w:rPr>
        <w:t>(''Службени лист општина Ср</w:t>
      </w:r>
      <w:r w:rsidR="00C16F9E" w:rsidRPr="00C16F9E">
        <w:rPr>
          <w:rFonts w:ascii="Verdana" w:hAnsi="Verdana" w:cs="Arial"/>
          <w:lang w:val="sr-Cyrl-CS"/>
        </w:rPr>
        <w:t>бобран</w:t>
      </w:r>
      <w:r w:rsidRPr="00C16F9E">
        <w:rPr>
          <w:rFonts w:ascii="Verdana" w:hAnsi="Verdana" w:cs="Arial"/>
          <w:lang w:val="sr-Cyrl-CS"/>
        </w:rPr>
        <w:t>'', бр.</w:t>
      </w:r>
      <w:r w:rsidRPr="00C16F9E">
        <w:rPr>
          <w:rFonts w:ascii="Verdana" w:hAnsi="Verdana" w:cs="Arial"/>
        </w:rPr>
        <w:t xml:space="preserve"> </w:t>
      </w:r>
      <w:r w:rsidR="00C16F9E" w:rsidRPr="00C16F9E">
        <w:rPr>
          <w:rFonts w:ascii="Verdana" w:hAnsi="Verdana" w:cs="Arial"/>
        </w:rPr>
        <w:t>21</w:t>
      </w:r>
      <w:r w:rsidR="00C16F9E" w:rsidRPr="00C16F9E">
        <w:rPr>
          <w:rFonts w:ascii="CIDFont+F2" w:eastAsia="CIDFont+F2" w:hAnsiTheme="minorHAnsi" w:cs="CIDFont+F2"/>
          <w:sz w:val="21"/>
          <w:szCs w:val="21"/>
        </w:rPr>
        <w:t>/</w:t>
      </w:r>
      <w:r w:rsidR="00C16F9E" w:rsidRPr="00C16F9E">
        <w:rPr>
          <w:rFonts w:asciiTheme="minorHAnsi" w:eastAsia="CIDFont+F2" w:hAnsiTheme="minorHAnsi" w:cs="CIDFont+F2"/>
          <w:sz w:val="21"/>
          <w:szCs w:val="21"/>
        </w:rPr>
        <w:t>2017- пречи</w:t>
      </w:r>
      <w:r w:rsidR="00C16F9E">
        <w:rPr>
          <w:rFonts w:asciiTheme="minorHAnsi" w:eastAsia="CIDFont+F2" w:hAnsiTheme="minorHAnsi" w:cs="CIDFont+F2"/>
          <w:sz w:val="21"/>
          <w:szCs w:val="21"/>
        </w:rPr>
        <w:t>шћен текст, 11/2019 и 27/2022)</w:t>
      </w:r>
      <w:r w:rsidRPr="0013641C">
        <w:rPr>
          <w:rFonts w:ascii="Verdana" w:hAnsi="Verdana" w:cs="Arial"/>
          <w:lang w:val="sr-Cyrl-CS"/>
        </w:rPr>
        <w:t xml:space="preserve"> и члана 136. Закона о о</w:t>
      </w:r>
      <w:r>
        <w:rPr>
          <w:rFonts w:ascii="Verdana" w:hAnsi="Verdana" w:cs="Arial"/>
          <w:lang w:val="sr-Cyrl-CS"/>
        </w:rPr>
        <w:t>пштем управ</w:t>
      </w:r>
      <w:r w:rsidRPr="0013641C">
        <w:rPr>
          <w:rFonts w:ascii="Verdana" w:hAnsi="Verdana" w:cs="Arial"/>
          <w:lang w:val="sr-Cyrl-CS"/>
        </w:rPr>
        <w:t>ном поступку (''Сл. гласник РС'', бр. 18/2016 и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95/2018 и 2/2023), а по претходно прибављеним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мишљењима </w:t>
      </w:r>
      <w:r w:rsidR="00C16F9E">
        <w:rPr>
          <w:rFonts w:ascii="Verdana" w:hAnsi="Verdana" w:cs="Arial"/>
          <w:lang w:val="sr-Cyrl-CS"/>
        </w:rPr>
        <w:t xml:space="preserve">                                          --------------</w:t>
      </w:r>
      <w:r w:rsidR="0069354A">
        <w:rPr>
          <w:rFonts w:ascii="Verdana" w:hAnsi="Verdana" w:cs="Arial"/>
          <w:lang w:val="sr-Latn-RS"/>
        </w:rPr>
        <w:t xml:space="preserve">          </w:t>
      </w:r>
      <w:r w:rsidRPr="0013641C">
        <w:rPr>
          <w:rFonts w:ascii="Verdana" w:hAnsi="Verdana" w:cs="Arial"/>
          <w:lang w:val="sr-Cyrl-CS"/>
        </w:rPr>
        <w:t>доноси</w:t>
      </w:r>
      <w:r>
        <w:rPr>
          <w:rFonts w:ascii="Verdana" w:hAnsi="Verdana" w:cs="Arial"/>
        </w:rPr>
        <w:t xml:space="preserve"> </w:t>
      </w:r>
    </w:p>
    <w:p w14:paraId="18A6B1D8" w14:textId="77777777" w:rsidR="00BE0762" w:rsidRDefault="00BE0762" w:rsidP="00BE0762">
      <w:pPr>
        <w:ind w:right="-18"/>
        <w:jc w:val="both"/>
        <w:rPr>
          <w:rFonts w:ascii="Verdana" w:hAnsi="Verdana" w:cs="Arial"/>
        </w:rPr>
      </w:pPr>
    </w:p>
    <w:p w14:paraId="4E017469" w14:textId="77777777" w:rsidR="00BE0762" w:rsidRPr="0013641C" w:rsidRDefault="00BE0762" w:rsidP="00BE0762">
      <w:pPr>
        <w:ind w:right="-18"/>
        <w:jc w:val="center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ОДЛУКУ</w:t>
      </w:r>
    </w:p>
    <w:p w14:paraId="28DBC689" w14:textId="77777777" w:rsidR="00BE0762" w:rsidRPr="0013641C" w:rsidRDefault="00BE0762" w:rsidP="00BE0762">
      <w:pPr>
        <w:ind w:right="-18"/>
        <w:jc w:val="center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ДА СЕ НЕ СПРОВОДИ ПОСТУПАК</w:t>
      </w:r>
    </w:p>
    <w:p w14:paraId="125C4499" w14:textId="77777777" w:rsidR="00BE0762" w:rsidRPr="0013641C" w:rsidRDefault="00BE0762" w:rsidP="00BE0762">
      <w:pPr>
        <w:ind w:right="-18"/>
        <w:jc w:val="center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СТРАТЕШКЕ ПРОЦЕНЕ УТИЦАЈA НА</w:t>
      </w:r>
    </w:p>
    <w:p w14:paraId="78C0585A" w14:textId="77777777" w:rsidR="00A419A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3641C">
        <w:rPr>
          <w:rFonts w:ascii="Verdana" w:hAnsi="Verdana" w:cs="Arial"/>
          <w:b/>
          <w:lang w:val="sr-Cyrl-CS"/>
        </w:rPr>
        <w:t>ЖИВОТНУ СРЕДИНУ ИЗМЕНЕ И</w:t>
      </w:r>
      <w:r w:rsidR="00A419AD">
        <w:rPr>
          <w:rFonts w:ascii="Verdana" w:hAnsi="Verdana" w:cs="Arial"/>
          <w:b/>
          <w:lang w:val="sr-Cyrl-CS"/>
        </w:rPr>
        <w:t xml:space="preserve"> ДОПУНЕ </w:t>
      </w:r>
    </w:p>
    <w:p w14:paraId="060A6C6F" w14:textId="77777777" w:rsidR="00BE0762" w:rsidRPr="0013641C" w:rsidRDefault="00A419AD" w:rsidP="00A419AD">
      <w:pPr>
        <w:ind w:right="-18"/>
        <w:jc w:val="center"/>
        <w:rPr>
          <w:rFonts w:ascii="Verdana" w:hAnsi="Verdana" w:cs="Arial"/>
        </w:rPr>
      </w:pPr>
      <w:r>
        <w:rPr>
          <w:rFonts w:ascii="Verdana" w:hAnsi="Verdana" w:cs="Arial"/>
          <w:b/>
          <w:lang w:val="sr-Cyrl-CS"/>
        </w:rPr>
        <w:t>ПЛАНА</w:t>
      </w:r>
      <w:r w:rsidRPr="00952015">
        <w:rPr>
          <w:rFonts w:ascii="Verdana" w:hAnsi="Verdana"/>
          <w:b/>
          <w:lang w:val="sr-Cyrl-CS"/>
        </w:rPr>
        <w:t xml:space="preserve"> ГЕНЕРАЛНЕ РЕГУЛАЦИЈЕ</w:t>
      </w:r>
      <w:r w:rsidRPr="00952015">
        <w:rPr>
          <w:rFonts w:ascii="Verdana" w:hAnsi="Verdana"/>
          <w:b/>
          <w:lang w:val="ru-RU"/>
        </w:rPr>
        <w:t xml:space="preserve"> НАСЕЉА </w:t>
      </w:r>
      <w:r w:rsidRPr="00952015">
        <w:rPr>
          <w:rFonts w:ascii="Verdana" w:hAnsi="Verdana"/>
          <w:b/>
          <w:lang w:val="sr-Cyrl-BA"/>
        </w:rPr>
        <w:t>СРБОБРАН</w:t>
      </w:r>
    </w:p>
    <w:p w14:paraId="58EE9BFD" w14:textId="77777777" w:rsidR="00A419AD" w:rsidRDefault="00A419AD" w:rsidP="00A419AD">
      <w:pPr>
        <w:ind w:right="-18"/>
        <w:jc w:val="center"/>
        <w:rPr>
          <w:rFonts w:ascii="Verdana" w:hAnsi="Verdana" w:cs="Arial"/>
          <w:b/>
          <w:lang w:val="sr-Cyrl-CS"/>
        </w:rPr>
      </w:pPr>
    </w:p>
    <w:p w14:paraId="54E3258E" w14:textId="77777777" w:rsidR="00BE0762" w:rsidRPr="001A037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1.</w:t>
      </w:r>
    </w:p>
    <w:p w14:paraId="2924A0F6" w14:textId="77777777" w:rsidR="00BE0762" w:rsidRDefault="00BE0762" w:rsidP="00BE0762">
      <w:pPr>
        <w:ind w:right="-18"/>
        <w:jc w:val="both"/>
        <w:rPr>
          <w:rFonts w:ascii="Verdana" w:hAnsi="Verdana" w:cs="Arial"/>
        </w:rPr>
      </w:pPr>
      <w:r w:rsidRPr="0013641C">
        <w:rPr>
          <w:rFonts w:ascii="Verdana" w:hAnsi="Verdana" w:cs="Arial"/>
          <w:lang w:val="sr-Cyrl-CS"/>
        </w:rPr>
        <w:t>Не спроводи се поступак стратешке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процене за израду измене и допуне Плана </w:t>
      </w:r>
      <w:r w:rsidR="00A419AD" w:rsidRPr="008D4E24">
        <w:rPr>
          <w:rFonts w:ascii="Verdana" w:hAnsi="Verdana"/>
          <w:lang w:val="sr-Cyrl-CS"/>
        </w:rPr>
        <w:t xml:space="preserve">генералне регулације насеља </w:t>
      </w:r>
      <w:r w:rsidR="00A419AD" w:rsidRPr="008D4E24">
        <w:rPr>
          <w:rFonts w:ascii="Verdana" w:hAnsi="Verdana"/>
          <w:lang w:val="sr-Cyrl-BA"/>
        </w:rPr>
        <w:t>Србобран</w:t>
      </w:r>
      <w:r w:rsidR="00A419AD" w:rsidRPr="00AC3646">
        <w:rPr>
          <w:rFonts w:ascii="Verdana" w:hAnsi="Verdana"/>
          <w:sz w:val="18"/>
          <w:szCs w:val="18"/>
        </w:rPr>
        <w:t xml:space="preserve"> </w:t>
      </w:r>
      <w:r w:rsidRPr="0013641C">
        <w:rPr>
          <w:rFonts w:ascii="Verdana" w:hAnsi="Verdana" w:cs="Arial"/>
          <w:lang w:val="sr-Cyrl-CS"/>
        </w:rPr>
        <w:t>(у даљем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>тексту: План).</w:t>
      </w:r>
    </w:p>
    <w:p w14:paraId="7D3FD82D" w14:textId="77777777" w:rsidR="00BE0762" w:rsidRPr="0013641C" w:rsidRDefault="00BE0762" w:rsidP="00BE0762">
      <w:pPr>
        <w:ind w:right="-18"/>
        <w:jc w:val="both"/>
        <w:rPr>
          <w:rFonts w:ascii="Verdana" w:hAnsi="Verdana" w:cs="Arial"/>
        </w:rPr>
      </w:pPr>
    </w:p>
    <w:p w14:paraId="15553C3F" w14:textId="77777777" w:rsidR="00BE0762" w:rsidRPr="001A037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2.</w:t>
      </w:r>
    </w:p>
    <w:p w14:paraId="01F50725" w14:textId="77777777" w:rsidR="00BE0762" w:rsidRDefault="00BE0762" w:rsidP="00BE0762">
      <w:pPr>
        <w:ind w:right="-18"/>
        <w:jc w:val="both"/>
        <w:rPr>
          <w:rFonts w:ascii="Verdana" w:hAnsi="Verdana" w:cs="Arial"/>
        </w:rPr>
      </w:pPr>
      <w:r w:rsidRPr="0013641C">
        <w:rPr>
          <w:rFonts w:ascii="Verdana" w:hAnsi="Verdana" w:cs="Arial"/>
          <w:lang w:val="sr-Cyrl-CS"/>
        </w:rPr>
        <w:t xml:space="preserve">Носиоц израде </w:t>
      </w:r>
      <w:r w:rsidR="00A419AD">
        <w:rPr>
          <w:rFonts w:ascii="Verdana" w:hAnsi="Verdana" w:cs="Arial"/>
          <w:lang w:val="sr-Cyrl-CS"/>
        </w:rPr>
        <w:t>И</w:t>
      </w:r>
      <w:r w:rsidRPr="0013641C">
        <w:rPr>
          <w:rFonts w:ascii="Verdana" w:hAnsi="Verdana" w:cs="Arial"/>
          <w:lang w:val="sr-Cyrl-CS"/>
        </w:rPr>
        <w:t>з</w:t>
      </w:r>
      <w:r w:rsidR="00A419AD">
        <w:rPr>
          <w:rFonts w:ascii="Verdana" w:hAnsi="Verdana" w:cs="Arial"/>
          <w:lang w:val="sr-Cyrl-CS"/>
        </w:rPr>
        <w:t>мене</w:t>
      </w:r>
      <w:r w:rsidRPr="0013641C">
        <w:rPr>
          <w:rFonts w:ascii="Verdana" w:hAnsi="Verdana" w:cs="Arial"/>
          <w:lang w:val="sr-Cyrl-CS"/>
        </w:rPr>
        <w:t xml:space="preserve"> и допуне Плана је</w:t>
      </w:r>
      <w:r>
        <w:rPr>
          <w:rFonts w:ascii="Verdana" w:hAnsi="Verdana" w:cs="Arial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Одељење за </w:t>
      </w:r>
      <w:r w:rsidR="00A419AD">
        <w:rPr>
          <w:rFonts w:ascii="Verdana" w:hAnsi="Verdana" w:cs="Arial"/>
          <w:lang w:val="sr-Cyrl-CS"/>
        </w:rPr>
        <w:t>урбанизам, стамбено-комуналне послове и заштиту животне средине</w:t>
      </w:r>
      <w:r>
        <w:rPr>
          <w:rFonts w:ascii="Verdana" w:hAnsi="Verdana" w:cs="Arial"/>
          <w:lang w:val="sr-Cyrl-CS"/>
        </w:rPr>
        <w:t xml:space="preserve"> Опш</w:t>
      </w:r>
      <w:r w:rsidRPr="0013641C">
        <w:rPr>
          <w:rFonts w:ascii="Verdana" w:hAnsi="Verdana" w:cs="Arial"/>
          <w:lang w:val="sr-Cyrl-CS"/>
        </w:rPr>
        <w:t xml:space="preserve">тинске управе општине </w:t>
      </w:r>
      <w:r w:rsidR="00A419AD">
        <w:rPr>
          <w:rFonts w:ascii="Verdana" w:hAnsi="Verdana" w:cs="Arial"/>
          <w:lang w:val="sr-Cyrl-CS"/>
        </w:rPr>
        <w:t>Србобран</w:t>
      </w:r>
      <w:r w:rsidRPr="0013641C">
        <w:rPr>
          <w:rFonts w:ascii="Verdana" w:hAnsi="Verdana" w:cs="Arial"/>
          <w:lang w:val="sr-Cyrl-CS"/>
        </w:rPr>
        <w:t>.</w:t>
      </w:r>
    </w:p>
    <w:p w14:paraId="301FCA25" w14:textId="77777777" w:rsidR="00BE0762" w:rsidRPr="0013641C" w:rsidRDefault="00BE0762" w:rsidP="00BE0762">
      <w:pPr>
        <w:ind w:right="-18"/>
        <w:jc w:val="both"/>
        <w:rPr>
          <w:rFonts w:ascii="Verdana" w:hAnsi="Verdana" w:cs="Arial"/>
        </w:rPr>
      </w:pPr>
    </w:p>
    <w:p w14:paraId="4E9AADA8" w14:textId="77777777" w:rsidR="00BE0762" w:rsidRPr="001A037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3.</w:t>
      </w:r>
    </w:p>
    <w:p w14:paraId="1F04EA10" w14:textId="77777777" w:rsidR="00BE0762" w:rsidRDefault="00BE0762" w:rsidP="00BE0762">
      <w:pPr>
        <w:ind w:right="-18"/>
        <w:jc w:val="both"/>
        <w:rPr>
          <w:rFonts w:ascii="Verdana" w:hAnsi="Verdana"/>
          <w:sz w:val="18"/>
          <w:szCs w:val="18"/>
        </w:rPr>
      </w:pPr>
      <w:r w:rsidRPr="0013641C">
        <w:rPr>
          <w:rFonts w:ascii="Verdana" w:hAnsi="Verdana" w:cs="Arial"/>
          <w:lang w:val="sr-Cyrl-CS"/>
        </w:rPr>
        <w:t>Обрађ</w:t>
      </w:r>
      <w:r>
        <w:rPr>
          <w:rFonts w:ascii="Verdana" w:hAnsi="Verdana" w:cs="Arial"/>
          <w:lang w:val="sr-Cyrl-CS"/>
        </w:rPr>
        <w:t>ивач План</w:t>
      </w:r>
      <w:r w:rsidR="00A419AD">
        <w:rPr>
          <w:rFonts w:ascii="Verdana" w:hAnsi="Verdana" w:cs="Arial"/>
          <w:lang w:val="sr-Cyrl-CS"/>
        </w:rPr>
        <w:t>а</w:t>
      </w:r>
      <w:r>
        <w:rPr>
          <w:rFonts w:ascii="Verdana" w:hAnsi="Verdana" w:cs="Arial"/>
          <w:lang w:val="sr-Cyrl-CS"/>
        </w:rPr>
        <w:t xml:space="preserve"> је </w:t>
      </w:r>
      <w:proofErr w:type="spellStart"/>
      <w:r w:rsidR="00A419AD" w:rsidRPr="008D4E24">
        <w:rPr>
          <w:rFonts w:ascii="Verdana" w:hAnsi="Verdana"/>
        </w:rPr>
        <w:t>Јавно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предузеће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за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просторно</w:t>
      </w:r>
      <w:proofErr w:type="spellEnd"/>
      <w:r w:rsidR="00A419AD" w:rsidRPr="008D4E24">
        <w:rPr>
          <w:rFonts w:ascii="Verdana" w:hAnsi="Verdana"/>
        </w:rPr>
        <w:t xml:space="preserve"> и </w:t>
      </w:r>
      <w:proofErr w:type="spellStart"/>
      <w:r w:rsidR="00A419AD" w:rsidRPr="008D4E24">
        <w:rPr>
          <w:rFonts w:ascii="Verdana" w:hAnsi="Verdana"/>
        </w:rPr>
        <w:t>урбанистичко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планирање</w:t>
      </w:r>
      <w:proofErr w:type="spellEnd"/>
      <w:r w:rsidR="00A419AD" w:rsidRPr="008D4E24">
        <w:rPr>
          <w:rFonts w:ascii="Verdana" w:hAnsi="Verdana"/>
        </w:rPr>
        <w:t xml:space="preserve"> и </w:t>
      </w:r>
      <w:proofErr w:type="spellStart"/>
      <w:r w:rsidR="00A419AD" w:rsidRPr="008D4E24">
        <w:rPr>
          <w:rFonts w:ascii="Verdana" w:hAnsi="Verdana"/>
        </w:rPr>
        <w:t>пројектовање</w:t>
      </w:r>
      <w:proofErr w:type="spellEnd"/>
      <w:r w:rsidR="00A419AD" w:rsidRPr="008D4E24">
        <w:rPr>
          <w:rFonts w:ascii="Verdana" w:hAnsi="Verdana"/>
        </w:rPr>
        <w:t xml:space="preserve"> „</w:t>
      </w:r>
      <w:proofErr w:type="spellStart"/>
      <w:r w:rsidR="00A419AD" w:rsidRPr="008D4E24">
        <w:rPr>
          <w:rFonts w:ascii="Verdana" w:hAnsi="Verdana"/>
        </w:rPr>
        <w:t>Завод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за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урбанизам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Војводине</w:t>
      </w:r>
      <w:proofErr w:type="spellEnd"/>
      <w:r w:rsidR="00A419AD" w:rsidRPr="008D4E24">
        <w:rPr>
          <w:rFonts w:ascii="Verdana" w:hAnsi="Verdana"/>
        </w:rPr>
        <w:t xml:space="preserve">“ </w:t>
      </w:r>
      <w:proofErr w:type="spellStart"/>
      <w:r w:rsidR="00A419AD" w:rsidRPr="008D4E24">
        <w:rPr>
          <w:rFonts w:ascii="Verdana" w:hAnsi="Verdana"/>
        </w:rPr>
        <w:t>Нови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Сад</w:t>
      </w:r>
      <w:proofErr w:type="spellEnd"/>
      <w:r w:rsidR="00A419AD" w:rsidRPr="008D4E24">
        <w:rPr>
          <w:rFonts w:ascii="Verdana" w:hAnsi="Verdana"/>
        </w:rPr>
        <w:t xml:space="preserve">, </w:t>
      </w:r>
      <w:proofErr w:type="spellStart"/>
      <w:r w:rsidR="00A419AD" w:rsidRPr="008D4E24">
        <w:rPr>
          <w:rFonts w:ascii="Verdana" w:hAnsi="Verdana"/>
        </w:rPr>
        <w:t>Железничка</w:t>
      </w:r>
      <w:proofErr w:type="spellEnd"/>
      <w:r w:rsidR="00A419AD" w:rsidRPr="008D4E24">
        <w:rPr>
          <w:rFonts w:ascii="Verdana" w:hAnsi="Verdana"/>
        </w:rPr>
        <w:t xml:space="preserve"> </w:t>
      </w:r>
      <w:proofErr w:type="spellStart"/>
      <w:r w:rsidR="00A419AD" w:rsidRPr="008D4E24">
        <w:rPr>
          <w:rFonts w:ascii="Verdana" w:hAnsi="Verdana"/>
        </w:rPr>
        <w:t>број</w:t>
      </w:r>
      <w:proofErr w:type="spellEnd"/>
      <w:r w:rsidR="00A419AD" w:rsidRPr="008D4E24">
        <w:rPr>
          <w:rFonts w:ascii="Verdana" w:hAnsi="Verdana"/>
        </w:rPr>
        <w:t xml:space="preserve"> 6/III.</w:t>
      </w:r>
    </w:p>
    <w:p w14:paraId="1A942E19" w14:textId="77777777" w:rsidR="00A419AD" w:rsidRPr="00A419AD" w:rsidRDefault="00A419AD" w:rsidP="00BE0762">
      <w:pPr>
        <w:ind w:right="-18"/>
        <w:jc w:val="both"/>
        <w:rPr>
          <w:rFonts w:ascii="Verdana" w:hAnsi="Verdana" w:cs="Arial"/>
        </w:rPr>
      </w:pPr>
    </w:p>
    <w:p w14:paraId="41B93718" w14:textId="77777777" w:rsidR="00BE0762" w:rsidRPr="001A037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4.</w:t>
      </w:r>
    </w:p>
    <w:p w14:paraId="79836E87" w14:textId="77777777" w:rsidR="00A419AD" w:rsidRPr="008D4E24" w:rsidRDefault="00A419AD" w:rsidP="00A419AD">
      <w:pPr>
        <w:jc w:val="both"/>
        <w:rPr>
          <w:rFonts w:ascii="Verdana" w:hAnsi="Verdana"/>
        </w:rPr>
      </w:pPr>
      <w:proofErr w:type="spellStart"/>
      <w:r w:rsidRPr="008D4E24">
        <w:rPr>
          <w:rFonts w:ascii="Verdana" w:hAnsi="Verdana"/>
        </w:rPr>
        <w:t>Измене</w:t>
      </w:r>
      <w:proofErr w:type="spellEnd"/>
      <w:r w:rsidRPr="008D4E24">
        <w:rPr>
          <w:rFonts w:ascii="Verdana" w:hAnsi="Verdana"/>
        </w:rPr>
        <w:t xml:space="preserve"> и </w:t>
      </w:r>
      <w:proofErr w:type="spellStart"/>
      <w:r w:rsidRPr="008D4E24">
        <w:rPr>
          <w:rFonts w:ascii="Verdana" w:hAnsi="Verdana"/>
        </w:rPr>
        <w:t>допуне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Плана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обухватају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катастарске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парцеле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број</w:t>
      </w:r>
      <w:proofErr w:type="spellEnd"/>
      <w:r w:rsidRPr="008D4E24">
        <w:rPr>
          <w:rFonts w:ascii="Verdana" w:hAnsi="Verdana"/>
        </w:rPr>
        <w:t xml:space="preserve"> 5301/3, 5303, 5307/2, 5307/1, 5306/3, 5307/4, 5307/5, 5306/5, 5897/5, 5897/4 и 5305/4 </w:t>
      </w:r>
      <w:r w:rsidRPr="008D4E24">
        <w:rPr>
          <w:rFonts w:ascii="Verdana" w:hAnsi="Verdana"/>
          <w:lang w:val="sr-Cyrl-BA"/>
        </w:rPr>
        <w:t>у</w:t>
      </w:r>
      <w:r w:rsidRPr="008D4E24">
        <w:rPr>
          <w:rFonts w:ascii="Verdana" w:hAnsi="Verdana"/>
        </w:rPr>
        <w:t xml:space="preserve"> </w:t>
      </w:r>
      <w:r w:rsidRPr="008D4E24">
        <w:rPr>
          <w:rFonts w:ascii="Verdana" w:hAnsi="Verdana"/>
          <w:lang w:val="sr-Cyrl-BA"/>
        </w:rPr>
        <w:t>к.о.</w:t>
      </w:r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Србобран</w:t>
      </w:r>
      <w:proofErr w:type="spellEnd"/>
      <w:r w:rsidRPr="008D4E24">
        <w:rPr>
          <w:rFonts w:ascii="Verdana" w:hAnsi="Verdana"/>
        </w:rPr>
        <w:t xml:space="preserve">.   </w:t>
      </w:r>
    </w:p>
    <w:p w14:paraId="423436F1" w14:textId="77777777" w:rsidR="00A419AD" w:rsidRPr="008D4E24" w:rsidRDefault="00A419AD" w:rsidP="00A419AD">
      <w:pPr>
        <w:jc w:val="both"/>
        <w:rPr>
          <w:rFonts w:ascii="Verdana" w:hAnsi="Verdana"/>
        </w:rPr>
      </w:pPr>
    </w:p>
    <w:p w14:paraId="682C85CD" w14:textId="77777777" w:rsidR="00A419AD" w:rsidRPr="008D4E24" w:rsidRDefault="00A419AD" w:rsidP="00A419AD">
      <w:pPr>
        <w:jc w:val="both"/>
        <w:rPr>
          <w:rFonts w:ascii="Verdana" w:hAnsi="Verdana"/>
        </w:rPr>
      </w:pPr>
      <w:r w:rsidRPr="008D4E24">
        <w:rPr>
          <w:rFonts w:ascii="Verdana" w:hAnsi="Verdana"/>
          <w:lang w:val="sr-Cyrl-CS"/>
        </w:rPr>
        <w:t xml:space="preserve">Укупна површина подручја обухваћеног границом обухвата </w:t>
      </w:r>
      <w:proofErr w:type="spellStart"/>
      <w:r w:rsidRPr="008D4E24">
        <w:rPr>
          <w:rFonts w:ascii="Verdana" w:hAnsi="Verdana"/>
        </w:rPr>
        <w:t>Измена</w:t>
      </w:r>
      <w:proofErr w:type="spellEnd"/>
      <w:r w:rsidRPr="008D4E24">
        <w:rPr>
          <w:rFonts w:ascii="Verdana" w:hAnsi="Verdana"/>
        </w:rPr>
        <w:t xml:space="preserve"> и </w:t>
      </w:r>
      <w:proofErr w:type="spellStart"/>
      <w:r w:rsidRPr="008D4E24">
        <w:rPr>
          <w:rFonts w:ascii="Verdana" w:hAnsi="Verdana"/>
        </w:rPr>
        <w:t>допуна</w:t>
      </w:r>
      <w:proofErr w:type="spellEnd"/>
      <w:r w:rsidRPr="008D4E24">
        <w:rPr>
          <w:rFonts w:ascii="Verdana" w:hAnsi="Verdana"/>
        </w:rPr>
        <w:t xml:space="preserve"> </w:t>
      </w:r>
      <w:r w:rsidRPr="008D4E24">
        <w:rPr>
          <w:rFonts w:ascii="Verdana" w:hAnsi="Verdana"/>
          <w:lang w:val="sr-Cyrl-CS"/>
        </w:rPr>
        <w:t>Плана износи око</w:t>
      </w:r>
      <w:r w:rsidRPr="008D4E24">
        <w:rPr>
          <w:rFonts w:ascii="Verdana" w:hAnsi="Verdana"/>
        </w:rPr>
        <w:t xml:space="preserve"> 2,96 ha.    </w:t>
      </w:r>
    </w:p>
    <w:p w14:paraId="78A68496" w14:textId="7A389EC4" w:rsidR="00A42016" w:rsidRPr="002E343D" w:rsidRDefault="00A419AD" w:rsidP="002E343D">
      <w:pPr>
        <w:ind w:right="-18"/>
        <w:jc w:val="both"/>
        <w:rPr>
          <w:rFonts w:ascii="Verdana" w:hAnsi="Verdana" w:cs="Arial"/>
          <w:b/>
          <w:lang w:val="sr-Latn-RS"/>
        </w:rPr>
      </w:pPr>
      <w:proofErr w:type="spellStart"/>
      <w:r w:rsidRPr="008D4E24">
        <w:rPr>
          <w:rFonts w:ascii="Verdana" w:hAnsi="Verdana"/>
        </w:rPr>
        <w:t>Измене</w:t>
      </w:r>
      <w:proofErr w:type="spellEnd"/>
      <w:r w:rsidRPr="008D4E24">
        <w:rPr>
          <w:rFonts w:ascii="Verdana" w:hAnsi="Verdana"/>
        </w:rPr>
        <w:t xml:space="preserve"> и </w:t>
      </w:r>
      <w:proofErr w:type="spellStart"/>
      <w:r w:rsidRPr="008D4E24">
        <w:rPr>
          <w:rFonts w:ascii="Verdana" w:hAnsi="Verdana"/>
        </w:rPr>
        <w:t>допуне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Плана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су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циљане</w:t>
      </w:r>
      <w:proofErr w:type="spellEnd"/>
      <w:r w:rsidRPr="008D4E24">
        <w:rPr>
          <w:rFonts w:ascii="Verdana" w:hAnsi="Verdana"/>
        </w:rPr>
        <w:t xml:space="preserve"> и </w:t>
      </w:r>
      <w:proofErr w:type="spellStart"/>
      <w:r w:rsidRPr="008D4E24">
        <w:rPr>
          <w:rFonts w:ascii="Verdana" w:hAnsi="Verdana"/>
        </w:rPr>
        <w:t>односе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се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на</w:t>
      </w:r>
      <w:proofErr w:type="spellEnd"/>
      <w:r w:rsidRPr="008D4E24">
        <w:rPr>
          <w:rFonts w:ascii="Verdana" w:hAnsi="Verdana"/>
          <w:lang w:val="sr-Cyrl-BA"/>
        </w:rPr>
        <w:t xml:space="preserve"> </w:t>
      </w:r>
      <w:proofErr w:type="spellStart"/>
      <w:r w:rsidRPr="008D4E24">
        <w:rPr>
          <w:rFonts w:ascii="Verdana" w:hAnsi="Verdana"/>
        </w:rPr>
        <w:t>промену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намене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катастарске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парцеле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број</w:t>
      </w:r>
      <w:proofErr w:type="spellEnd"/>
      <w:r w:rsidRPr="008D4E24">
        <w:rPr>
          <w:rFonts w:ascii="Verdana" w:hAnsi="Verdana"/>
        </w:rPr>
        <w:t xml:space="preserve"> 5897/4 и 5307/5 у </w:t>
      </w:r>
      <w:proofErr w:type="spellStart"/>
      <w:r w:rsidRPr="008D4E24">
        <w:rPr>
          <w:rFonts w:ascii="Verdana" w:hAnsi="Verdana"/>
        </w:rPr>
        <w:t>намену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комплекс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хотела</w:t>
      </w:r>
      <w:proofErr w:type="spellEnd"/>
      <w:r w:rsidRPr="008D4E24">
        <w:rPr>
          <w:rFonts w:ascii="Verdana" w:hAnsi="Verdana"/>
        </w:rPr>
        <w:t xml:space="preserve"> „</w:t>
      </w:r>
      <w:proofErr w:type="spellStart"/>
      <w:proofErr w:type="gramStart"/>
      <w:r w:rsidRPr="008D4E24">
        <w:rPr>
          <w:rFonts w:ascii="Verdana" w:hAnsi="Verdana"/>
        </w:rPr>
        <w:t>Елан</w:t>
      </w:r>
      <w:proofErr w:type="spellEnd"/>
      <w:r w:rsidRPr="008D4E24">
        <w:rPr>
          <w:rFonts w:ascii="Verdana" w:hAnsi="Verdana"/>
        </w:rPr>
        <w:t>“</w:t>
      </w:r>
      <w:proofErr w:type="gramEnd"/>
      <w:r w:rsidRPr="008D4E24">
        <w:rPr>
          <w:rFonts w:ascii="Verdana" w:hAnsi="Verdana"/>
        </w:rPr>
        <w:t xml:space="preserve">, </w:t>
      </w:r>
      <w:proofErr w:type="spellStart"/>
      <w:r w:rsidRPr="008D4E24">
        <w:rPr>
          <w:rFonts w:ascii="Verdana" w:hAnsi="Verdana"/>
        </w:rPr>
        <w:t>редефинисање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површина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јавне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намене</w:t>
      </w:r>
      <w:proofErr w:type="spellEnd"/>
      <w:r w:rsidRPr="008D4E24">
        <w:rPr>
          <w:rFonts w:ascii="Verdana" w:hAnsi="Verdana"/>
        </w:rPr>
        <w:t xml:space="preserve"> у </w:t>
      </w:r>
      <w:proofErr w:type="spellStart"/>
      <w:r w:rsidRPr="008D4E24">
        <w:rPr>
          <w:rFonts w:ascii="Verdana" w:hAnsi="Verdana"/>
        </w:rPr>
        <w:t>циљу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обезбеђивања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приступа</w:t>
      </w:r>
      <w:proofErr w:type="spellEnd"/>
      <w:r w:rsidRPr="008D4E24">
        <w:rPr>
          <w:rFonts w:ascii="Verdana" w:hAnsi="Verdana"/>
        </w:rPr>
        <w:t xml:space="preserve"> и </w:t>
      </w:r>
      <w:proofErr w:type="spellStart"/>
      <w:r w:rsidRPr="008D4E24">
        <w:rPr>
          <w:rFonts w:ascii="Verdana" w:hAnsi="Verdana"/>
        </w:rPr>
        <w:t>преиспитивање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правила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грађења</w:t>
      </w:r>
      <w:proofErr w:type="spellEnd"/>
      <w:r w:rsidRPr="008D4E24">
        <w:rPr>
          <w:rFonts w:ascii="Verdana" w:hAnsi="Verdana"/>
        </w:rPr>
        <w:t xml:space="preserve"> </w:t>
      </w:r>
      <w:r w:rsidRPr="008D4E24">
        <w:rPr>
          <w:rFonts w:ascii="Verdana" w:hAnsi="Verdana"/>
          <w:lang w:val="sr-Cyrl-BA"/>
        </w:rPr>
        <w:t>на предметном подручју</w:t>
      </w:r>
      <w:r w:rsidR="002E343D">
        <w:rPr>
          <w:rFonts w:ascii="Verdana" w:hAnsi="Verdana"/>
          <w:lang w:val="sr-Latn-RS"/>
        </w:rPr>
        <w:t>.</w:t>
      </w:r>
    </w:p>
    <w:p w14:paraId="2739560C" w14:textId="77777777" w:rsidR="00A42016" w:rsidRDefault="00A42016" w:rsidP="00A419AD">
      <w:pPr>
        <w:ind w:right="-18"/>
        <w:jc w:val="center"/>
        <w:rPr>
          <w:rFonts w:ascii="Verdana" w:hAnsi="Verdana" w:cs="Arial"/>
          <w:b/>
          <w:lang w:val="sr-Cyrl-CS"/>
        </w:rPr>
      </w:pPr>
    </w:p>
    <w:p w14:paraId="5DA6BF08" w14:textId="77777777" w:rsidR="00BE0762" w:rsidRPr="001A037D" w:rsidRDefault="00BE0762" w:rsidP="00A419AD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5.</w:t>
      </w:r>
    </w:p>
    <w:p w14:paraId="60FB8A58" w14:textId="77777777" w:rsidR="00A419AD" w:rsidRPr="008D4E24" w:rsidRDefault="00A419AD" w:rsidP="00A419AD">
      <w:pPr>
        <w:jc w:val="both"/>
        <w:rPr>
          <w:rFonts w:ascii="Verdana" w:hAnsi="Verdana"/>
        </w:rPr>
      </w:pPr>
      <w:proofErr w:type="spellStart"/>
      <w:r w:rsidRPr="008D4E24">
        <w:rPr>
          <w:rFonts w:ascii="Verdana" w:hAnsi="Verdana"/>
          <w:bCs/>
        </w:rPr>
        <w:t>Услови</w:t>
      </w:r>
      <w:proofErr w:type="spellEnd"/>
      <w:r w:rsidRPr="008D4E24">
        <w:rPr>
          <w:rFonts w:ascii="Verdana" w:hAnsi="Verdana"/>
          <w:bCs/>
        </w:rPr>
        <w:t xml:space="preserve"> и </w:t>
      </w:r>
      <w:proofErr w:type="spellStart"/>
      <w:r w:rsidRPr="008D4E24">
        <w:rPr>
          <w:rFonts w:ascii="Verdana" w:hAnsi="Verdana"/>
          <w:bCs/>
        </w:rPr>
        <w:t>смернице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од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значаја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за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израду</w:t>
      </w:r>
      <w:proofErr w:type="spellEnd"/>
      <w:r w:rsidRPr="008D4E24">
        <w:rPr>
          <w:rFonts w:ascii="Verdana" w:hAnsi="Verdana"/>
          <w:lang w:val="ru-RU"/>
        </w:rPr>
        <w:t xml:space="preserve"> Измена и допуна</w:t>
      </w:r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Плана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дати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су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планским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документом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вишег</w:t>
      </w:r>
      <w:proofErr w:type="spellEnd"/>
      <w:r w:rsidRPr="008D4E24">
        <w:rPr>
          <w:rFonts w:ascii="Verdana" w:hAnsi="Verdana"/>
          <w:bCs/>
        </w:rPr>
        <w:t xml:space="preserve"> </w:t>
      </w:r>
      <w:proofErr w:type="spellStart"/>
      <w:r w:rsidRPr="008D4E24">
        <w:rPr>
          <w:rFonts w:ascii="Verdana" w:hAnsi="Verdana"/>
          <w:bCs/>
        </w:rPr>
        <w:t>реда</w:t>
      </w:r>
      <w:proofErr w:type="spellEnd"/>
      <w:r w:rsidRPr="008D4E24">
        <w:rPr>
          <w:rFonts w:ascii="Verdana" w:hAnsi="Verdana"/>
          <w:bCs/>
        </w:rPr>
        <w:t xml:space="preserve"> -</w:t>
      </w:r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Регионални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просторни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план</w:t>
      </w:r>
      <w:proofErr w:type="spellEnd"/>
      <w:r w:rsidRPr="008D4E24">
        <w:rPr>
          <w:rFonts w:ascii="Verdana" w:hAnsi="Verdana"/>
        </w:rPr>
        <w:t xml:space="preserve"> АПВ („</w:t>
      </w:r>
      <w:proofErr w:type="spellStart"/>
      <w:r w:rsidRPr="008D4E24">
        <w:rPr>
          <w:rFonts w:ascii="Verdana" w:hAnsi="Verdana"/>
        </w:rPr>
        <w:t>Службени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лист</w:t>
      </w:r>
      <w:proofErr w:type="spellEnd"/>
      <w:r w:rsidRPr="008D4E24">
        <w:rPr>
          <w:rFonts w:ascii="Verdana" w:hAnsi="Verdana"/>
        </w:rPr>
        <w:t xml:space="preserve"> </w:t>
      </w:r>
      <w:proofErr w:type="gramStart"/>
      <w:r w:rsidRPr="008D4E24">
        <w:rPr>
          <w:rFonts w:ascii="Verdana" w:hAnsi="Verdana"/>
        </w:rPr>
        <w:t>АПВ“</w:t>
      </w:r>
      <w:proofErr w:type="gramEnd"/>
      <w:r w:rsidRPr="008D4E24">
        <w:rPr>
          <w:rFonts w:ascii="Verdana" w:hAnsi="Verdana"/>
        </w:rPr>
        <w:t xml:space="preserve">, </w:t>
      </w:r>
      <w:proofErr w:type="spellStart"/>
      <w:r w:rsidRPr="008D4E24">
        <w:rPr>
          <w:rFonts w:ascii="Verdana" w:hAnsi="Verdana"/>
        </w:rPr>
        <w:t>број</w:t>
      </w:r>
      <w:proofErr w:type="spellEnd"/>
      <w:r w:rsidRPr="008D4E24">
        <w:rPr>
          <w:rFonts w:ascii="Verdana" w:hAnsi="Verdana"/>
        </w:rPr>
        <w:t xml:space="preserve"> 22/11), </w:t>
      </w:r>
      <w:proofErr w:type="spellStart"/>
      <w:r w:rsidRPr="008D4E24">
        <w:rPr>
          <w:rFonts w:ascii="Verdana" w:hAnsi="Verdana"/>
        </w:rPr>
        <w:t>Просторним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планом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општине</w:t>
      </w:r>
      <w:proofErr w:type="spellEnd"/>
      <w:r w:rsidRPr="008D4E24">
        <w:rPr>
          <w:rFonts w:ascii="Verdana" w:hAnsi="Verdana"/>
        </w:rPr>
        <w:t xml:space="preserve"> </w:t>
      </w:r>
      <w:proofErr w:type="spellStart"/>
      <w:r w:rsidRPr="008D4E24">
        <w:rPr>
          <w:rFonts w:ascii="Verdana" w:hAnsi="Verdana"/>
        </w:rPr>
        <w:t>Србобран</w:t>
      </w:r>
      <w:proofErr w:type="spellEnd"/>
      <w:r w:rsidRPr="008D4E24">
        <w:rPr>
          <w:rFonts w:ascii="Verdana" w:hAnsi="Verdana"/>
        </w:rPr>
        <w:t xml:space="preserve"> </w:t>
      </w:r>
      <w:r w:rsidRPr="008D4E24">
        <w:rPr>
          <w:rFonts w:ascii="Verdana" w:hAnsi="Verdana"/>
          <w:lang w:val="ru-RU"/>
        </w:rPr>
        <w:t>(</w:t>
      </w:r>
      <w:r w:rsidRPr="008D4E24">
        <w:rPr>
          <w:rFonts w:ascii="Verdana" w:hAnsi="Verdana"/>
        </w:rPr>
        <w:t>„</w:t>
      </w:r>
      <w:r w:rsidRPr="008D4E24">
        <w:rPr>
          <w:rFonts w:ascii="Verdana" w:hAnsi="Verdana"/>
          <w:lang w:val="ru-RU"/>
        </w:rPr>
        <w:t xml:space="preserve">Службени лист </w:t>
      </w:r>
      <w:r w:rsidRPr="008D4E24">
        <w:rPr>
          <w:rFonts w:ascii="Verdana" w:hAnsi="Verdana"/>
          <w:lang w:val="sr-Cyrl-CS"/>
        </w:rPr>
        <w:t xml:space="preserve">општине </w:t>
      </w:r>
      <w:proofErr w:type="spellStart"/>
      <w:r w:rsidRPr="008D4E24">
        <w:rPr>
          <w:rFonts w:ascii="Verdana" w:hAnsi="Verdana"/>
        </w:rPr>
        <w:t>Србобран</w:t>
      </w:r>
      <w:proofErr w:type="spellEnd"/>
      <w:r w:rsidRPr="008D4E24">
        <w:rPr>
          <w:rFonts w:ascii="Verdana" w:hAnsi="Verdana"/>
        </w:rPr>
        <w:t>“</w:t>
      </w:r>
      <w:r w:rsidRPr="008D4E24">
        <w:rPr>
          <w:rFonts w:ascii="Verdana" w:hAnsi="Verdana"/>
          <w:lang w:val="ru-RU"/>
        </w:rPr>
        <w:t>, бр. 5/13 и 16/19).</w:t>
      </w:r>
      <w:r w:rsidRPr="008D4E24">
        <w:rPr>
          <w:rFonts w:ascii="Verdana" w:hAnsi="Verdana"/>
          <w:lang w:val="sr-Cyrl-CS"/>
        </w:rPr>
        <w:t xml:space="preserve"> </w:t>
      </w:r>
      <w:r w:rsidRPr="008D4E24">
        <w:rPr>
          <w:rFonts w:ascii="Verdana" w:hAnsi="Verdana"/>
        </w:rPr>
        <w:t xml:space="preserve"> </w:t>
      </w:r>
    </w:p>
    <w:p w14:paraId="2CF73626" w14:textId="77777777" w:rsidR="00BE0762" w:rsidRPr="008D4E24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</w:p>
    <w:p w14:paraId="22E52407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lastRenderedPageBreak/>
        <w:t>Члан 6.</w:t>
      </w:r>
    </w:p>
    <w:p w14:paraId="4BA3DA50" w14:textId="671A0CDC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C16F9E">
        <w:rPr>
          <w:rFonts w:ascii="Verdana" w:hAnsi="Verdana" w:cs="Arial"/>
          <w:lang w:val="sr-Cyrl-CS"/>
        </w:rPr>
        <w:t>Стратешке процене утицаја на животну средину рађен</w:t>
      </w:r>
      <w:r w:rsidR="0089714B">
        <w:rPr>
          <w:rFonts w:ascii="Verdana" w:hAnsi="Verdana" w:cs="Arial"/>
          <w:lang w:val="sr-Latn-RS"/>
        </w:rPr>
        <w:t xml:space="preserve">e </w:t>
      </w:r>
      <w:r w:rsidRPr="00C16F9E">
        <w:rPr>
          <w:rFonts w:ascii="Verdana" w:hAnsi="Verdana" w:cs="Arial"/>
          <w:lang w:val="sr-Cyrl-CS"/>
        </w:rPr>
        <w:t>су за планове вишег реда наведене у члану 5. ове Одлуке</w:t>
      </w:r>
      <w:r w:rsidR="00C16F9E">
        <w:rPr>
          <w:rFonts w:ascii="Verdana" w:hAnsi="Verdana" w:cs="Arial"/>
          <w:lang w:val="sr-Cyrl-CS"/>
        </w:rPr>
        <w:t xml:space="preserve"> као и на План генералне регулације насеља Србобран</w:t>
      </w:r>
      <w:r w:rsidRPr="00C16F9E">
        <w:rPr>
          <w:rFonts w:ascii="Verdana" w:hAnsi="Verdana" w:cs="Arial"/>
          <w:lang w:val="sr-Cyrl-CS"/>
        </w:rPr>
        <w:t>.</w:t>
      </w:r>
      <w:r w:rsidR="00A42016">
        <w:rPr>
          <w:rFonts w:ascii="Verdana" w:hAnsi="Verdana" w:cs="Arial"/>
          <w:lang w:val="sr-Cyrl-CS"/>
        </w:rPr>
        <w:t xml:space="preserve"> </w:t>
      </w:r>
    </w:p>
    <w:p w14:paraId="67FB0A9F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24D3749E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7.</w:t>
      </w:r>
    </w:p>
    <w:p w14:paraId="5F2D98BB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Анализом критеријума за одређивање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могућих карактеристика значајних утицаја на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животну сред</w:t>
      </w:r>
      <w:r>
        <w:rPr>
          <w:rFonts w:ascii="Verdana" w:hAnsi="Verdana" w:cs="Arial"/>
          <w:lang w:val="sr-Cyrl-CS"/>
        </w:rPr>
        <w:t>ину Плана, а обзиром на простор</w:t>
      </w:r>
      <w:r w:rsidRPr="0013641C">
        <w:rPr>
          <w:rFonts w:ascii="Verdana" w:hAnsi="Verdana" w:cs="Arial"/>
          <w:lang w:val="sr-Cyrl-CS"/>
        </w:rPr>
        <w:t>ни захват и природу предложених измена у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оквиру простора</w:t>
      </w:r>
      <w:r>
        <w:rPr>
          <w:rFonts w:ascii="Verdana" w:hAnsi="Verdana" w:cs="Arial"/>
          <w:lang w:val="sr-Cyrl-CS"/>
        </w:rPr>
        <w:t>, а које ће бити омогућене изра</w:t>
      </w:r>
      <w:r w:rsidRPr="0013641C">
        <w:rPr>
          <w:rFonts w:ascii="Verdana" w:hAnsi="Verdana" w:cs="Arial"/>
          <w:lang w:val="sr-Cyrl-CS"/>
        </w:rPr>
        <w:t>дом Плана, н</w:t>
      </w:r>
      <w:r>
        <w:rPr>
          <w:rFonts w:ascii="Verdana" w:hAnsi="Verdana" w:cs="Arial"/>
          <w:lang w:val="sr-Cyrl-CS"/>
        </w:rPr>
        <w:t xml:space="preserve">адлежни орган за припрему плана </w:t>
      </w:r>
      <w:r w:rsidRPr="0013641C">
        <w:rPr>
          <w:rFonts w:ascii="Verdana" w:hAnsi="Verdana" w:cs="Arial"/>
          <w:lang w:val="sr-Cyrl-CS"/>
        </w:rPr>
        <w:t xml:space="preserve">Одељење за </w:t>
      </w:r>
      <w:r w:rsidR="00A42016">
        <w:rPr>
          <w:rFonts w:ascii="Verdana" w:hAnsi="Verdana" w:cs="Arial"/>
          <w:lang w:val="sr-Cyrl-CS"/>
        </w:rPr>
        <w:t>урбанизам, стамбено-комуналне послове и заштиту животне средине Опш</w:t>
      </w:r>
      <w:r w:rsidR="00A42016" w:rsidRPr="0013641C">
        <w:rPr>
          <w:rFonts w:ascii="Verdana" w:hAnsi="Verdana" w:cs="Arial"/>
          <w:lang w:val="sr-Cyrl-CS"/>
        </w:rPr>
        <w:t xml:space="preserve">тинске управе општине </w:t>
      </w:r>
      <w:r w:rsidR="00A42016">
        <w:rPr>
          <w:rFonts w:ascii="Verdana" w:hAnsi="Verdana" w:cs="Arial"/>
          <w:lang w:val="sr-Cyrl-CS"/>
        </w:rPr>
        <w:t>Србобран</w:t>
      </w:r>
      <w:r w:rsidR="00A42016" w:rsidRPr="0013641C"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је оцени</w:t>
      </w:r>
      <w:r w:rsidR="00A42016">
        <w:rPr>
          <w:rFonts w:ascii="Verdana" w:hAnsi="Verdana" w:cs="Arial"/>
          <w:lang w:val="sr-Cyrl-CS"/>
        </w:rPr>
        <w:t>л</w:t>
      </w:r>
      <w:r w:rsidRPr="0013641C">
        <w:rPr>
          <w:rFonts w:ascii="Verdana" w:hAnsi="Verdana" w:cs="Arial"/>
          <w:lang w:val="sr-Cyrl-CS"/>
        </w:rPr>
        <w:t>о да План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својом концепцијом не може битно утицати на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животну средину на макро нивоу (вода, ваздух,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земљиште, клима, флора, фауна, станишта и б</w:t>
      </w:r>
      <w:r>
        <w:rPr>
          <w:rFonts w:ascii="Verdana" w:hAnsi="Verdana" w:cs="Arial"/>
          <w:lang w:val="sr-Cyrl-CS"/>
        </w:rPr>
        <w:t>и</w:t>
      </w:r>
      <w:r w:rsidRPr="0013641C">
        <w:rPr>
          <w:rFonts w:ascii="Verdana" w:hAnsi="Verdana" w:cs="Arial"/>
          <w:lang w:val="sr-Cyrl-CS"/>
        </w:rPr>
        <w:t>одиверзитет, з</w:t>
      </w:r>
      <w:r>
        <w:rPr>
          <w:rFonts w:ascii="Verdana" w:hAnsi="Verdana" w:cs="Arial"/>
          <w:lang w:val="sr-Cyrl-CS"/>
        </w:rPr>
        <w:t>аштићена природна добра, станов</w:t>
      </w:r>
      <w:r w:rsidRPr="0013641C">
        <w:rPr>
          <w:rFonts w:ascii="Verdana" w:hAnsi="Verdana" w:cs="Arial"/>
          <w:lang w:val="sr-Cyrl-CS"/>
        </w:rPr>
        <w:t>ништво и здр</w:t>
      </w:r>
      <w:r>
        <w:rPr>
          <w:rFonts w:ascii="Verdana" w:hAnsi="Verdana" w:cs="Arial"/>
          <w:lang w:val="sr-Cyrl-CS"/>
        </w:rPr>
        <w:t>авље људи, градове и друга насе</w:t>
      </w:r>
      <w:r w:rsidRPr="0013641C">
        <w:rPr>
          <w:rFonts w:ascii="Verdana" w:hAnsi="Verdana" w:cs="Arial"/>
          <w:lang w:val="sr-Cyrl-CS"/>
        </w:rPr>
        <w:t>ља, културн</w:t>
      </w:r>
      <w:r>
        <w:rPr>
          <w:rFonts w:ascii="Verdana" w:hAnsi="Verdana" w:cs="Arial"/>
          <w:lang w:val="sr-Cyrl-CS"/>
        </w:rPr>
        <w:t>о-историјску баштину, инфрастру</w:t>
      </w:r>
      <w:r w:rsidRPr="0013641C">
        <w:rPr>
          <w:rFonts w:ascii="Verdana" w:hAnsi="Verdana" w:cs="Arial"/>
          <w:lang w:val="sr-Cyrl-CS"/>
        </w:rPr>
        <w:t>ктурне, индустри</w:t>
      </w:r>
      <w:r>
        <w:rPr>
          <w:rFonts w:ascii="Verdana" w:hAnsi="Verdana" w:cs="Arial"/>
          <w:lang w:val="sr-Cyrl-CS"/>
        </w:rPr>
        <w:t>јске и друге објекте и друге ст</w:t>
      </w:r>
      <w:r w:rsidRPr="0013641C">
        <w:rPr>
          <w:rFonts w:ascii="Verdana" w:hAnsi="Verdana" w:cs="Arial"/>
          <w:lang w:val="sr-Cyrl-CS"/>
        </w:rPr>
        <w:t>ворене вреднос</w:t>
      </w:r>
      <w:r>
        <w:rPr>
          <w:rFonts w:ascii="Verdana" w:hAnsi="Verdana" w:cs="Arial"/>
          <w:lang w:val="sr-Cyrl-CS"/>
        </w:rPr>
        <w:t>ти) у односу на постојеће плано</w:t>
      </w:r>
      <w:r w:rsidRPr="0013641C">
        <w:rPr>
          <w:rFonts w:ascii="Verdana" w:hAnsi="Verdana" w:cs="Arial"/>
          <w:lang w:val="sr-Cyrl-CS"/>
        </w:rPr>
        <w:t>ве, укључујући и оне планове на различитим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хијерархијским нивоима. Обзиром на обим и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природу израде Плана, вероватноћа, интензитет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и сложеност утицаја је на ниском нивоу.</w:t>
      </w:r>
    </w:p>
    <w:p w14:paraId="734914C6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Имају</w:t>
      </w:r>
      <w:r>
        <w:rPr>
          <w:rFonts w:ascii="Verdana" w:hAnsi="Verdana" w:cs="Arial"/>
          <w:lang w:val="sr-Cyrl-CS"/>
        </w:rPr>
        <w:t>ћи у виду циљ израде Плана утвр</w:t>
      </w:r>
      <w:r w:rsidRPr="0013641C">
        <w:rPr>
          <w:rFonts w:ascii="Verdana" w:hAnsi="Verdana" w:cs="Arial"/>
          <w:lang w:val="sr-Cyrl-CS"/>
        </w:rPr>
        <w:t>ђено је да предметни План не представља оквир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за одобравање будућих развојних пројеката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одређених прописима којима се уређује процена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утицаја на ж</w:t>
      </w:r>
      <w:r>
        <w:rPr>
          <w:rFonts w:ascii="Verdana" w:hAnsi="Verdana" w:cs="Arial"/>
          <w:lang w:val="sr-Cyrl-CS"/>
        </w:rPr>
        <w:t>ивотну средину и не подлеже оба</w:t>
      </w:r>
      <w:r w:rsidRPr="0013641C">
        <w:rPr>
          <w:rFonts w:ascii="Verdana" w:hAnsi="Verdana" w:cs="Arial"/>
          <w:lang w:val="sr-Cyrl-CS"/>
        </w:rPr>
        <w:t>вези израде ст</w:t>
      </w:r>
      <w:r>
        <w:rPr>
          <w:rFonts w:ascii="Verdana" w:hAnsi="Verdana" w:cs="Arial"/>
          <w:lang w:val="sr-Cyrl-CS"/>
        </w:rPr>
        <w:t>ратешке процене утицаја на живо</w:t>
      </w:r>
      <w:r w:rsidRPr="0013641C">
        <w:rPr>
          <w:rFonts w:ascii="Verdana" w:hAnsi="Verdana" w:cs="Arial"/>
          <w:lang w:val="sr-Cyrl-CS"/>
        </w:rPr>
        <w:t xml:space="preserve">тну средину у смислу члана </w:t>
      </w:r>
      <w:r w:rsidRPr="008E01D4">
        <w:rPr>
          <w:rFonts w:ascii="Verdana" w:hAnsi="Verdana" w:cs="Arial"/>
          <w:lang w:val="sr-Cyrl-CS"/>
        </w:rPr>
        <w:t>5. став 2. Закона стратешкој процени утицаја на животну средину</w:t>
      </w:r>
      <w:r w:rsidR="00A42016" w:rsidRPr="008E01D4">
        <w:rPr>
          <w:rFonts w:ascii="Verdana" w:hAnsi="Verdana" w:cs="Arial"/>
          <w:lang w:val="sr-Cyrl-CS"/>
        </w:rPr>
        <w:t xml:space="preserve"> </w:t>
      </w:r>
      <w:r w:rsidRPr="008E01D4">
        <w:rPr>
          <w:rFonts w:ascii="Verdana" w:hAnsi="Verdana" w:cs="Arial"/>
          <w:lang w:val="sr-Cyrl-CS"/>
        </w:rPr>
        <w:t>(“Сл. гласник РС”, 94/2024).</w:t>
      </w:r>
    </w:p>
    <w:p w14:paraId="55AEDDC6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Такође се може закључити да не постоје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нити се планирају нови објекти или делатности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које би захтева</w:t>
      </w:r>
      <w:r>
        <w:rPr>
          <w:rFonts w:ascii="Verdana" w:hAnsi="Verdana" w:cs="Arial"/>
          <w:lang w:val="sr-Cyrl-CS"/>
        </w:rPr>
        <w:t>ле посебне услове за заштиту жи</w:t>
      </w:r>
      <w:r w:rsidRPr="0013641C">
        <w:rPr>
          <w:rFonts w:ascii="Verdana" w:hAnsi="Verdana" w:cs="Arial"/>
          <w:lang w:val="sr-Cyrl-CS"/>
        </w:rPr>
        <w:t>вотне средине у односу на усвојене Стратешке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процене утицаја планова вишег реда на животну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средину.</w:t>
      </w:r>
    </w:p>
    <w:p w14:paraId="307ED9DC" w14:textId="77777777" w:rsidR="00BE0762" w:rsidRDefault="00A42016" w:rsidP="00BE0762">
      <w:pPr>
        <w:ind w:right="-18"/>
        <w:jc w:val="both"/>
        <w:rPr>
          <w:rFonts w:ascii="Verdana" w:hAnsi="Verdana" w:cs="Arial"/>
          <w:lang w:val="sr-Cyrl-CS"/>
        </w:rPr>
      </w:pPr>
      <w:r>
        <w:rPr>
          <w:rFonts w:ascii="Verdana" w:hAnsi="Verdana" w:cs="Arial"/>
          <w:lang w:val="sr-Cyrl-CS"/>
        </w:rPr>
        <w:t xml:space="preserve">Из свега наведеног </w:t>
      </w:r>
      <w:r w:rsidR="00BE0762" w:rsidRPr="0013641C">
        <w:rPr>
          <w:rFonts w:ascii="Verdana" w:hAnsi="Verdana" w:cs="Arial"/>
          <w:lang w:val="sr-Cyrl-CS"/>
        </w:rPr>
        <w:t>надлежни</w:t>
      </w:r>
      <w:r w:rsidR="00BE0762">
        <w:rPr>
          <w:rFonts w:ascii="Verdana" w:hAnsi="Verdana" w:cs="Arial"/>
          <w:lang w:val="sr-Cyrl-CS"/>
        </w:rPr>
        <w:t xml:space="preserve"> </w:t>
      </w:r>
      <w:r w:rsidR="00BE0762" w:rsidRPr="0013641C">
        <w:rPr>
          <w:rFonts w:ascii="Verdana" w:hAnsi="Verdana" w:cs="Arial"/>
          <w:lang w:val="sr-Cyrl-CS"/>
        </w:rPr>
        <w:t>орган је оценио да неће доћи до значајних</w:t>
      </w:r>
      <w:r w:rsidR="00BE0762">
        <w:rPr>
          <w:rFonts w:ascii="Verdana" w:hAnsi="Verdana" w:cs="Arial"/>
          <w:lang w:val="sr-Cyrl-CS"/>
        </w:rPr>
        <w:t xml:space="preserve"> </w:t>
      </w:r>
      <w:r w:rsidR="00BE0762" w:rsidRPr="0013641C">
        <w:rPr>
          <w:rFonts w:ascii="Verdana" w:hAnsi="Verdana" w:cs="Arial"/>
          <w:lang w:val="sr-Cyrl-CS"/>
        </w:rPr>
        <w:t>утицаја на поједине чиниоце животне средине</w:t>
      </w:r>
      <w:r w:rsidR="00BE0762">
        <w:rPr>
          <w:rFonts w:ascii="Verdana" w:hAnsi="Verdana" w:cs="Arial"/>
          <w:lang w:val="sr-Cyrl-CS"/>
        </w:rPr>
        <w:t xml:space="preserve"> </w:t>
      </w:r>
      <w:r w:rsidR="00BE0762" w:rsidRPr="0013641C">
        <w:rPr>
          <w:rFonts w:ascii="Verdana" w:hAnsi="Verdana" w:cs="Arial"/>
          <w:lang w:val="sr-Cyrl-CS"/>
        </w:rPr>
        <w:t>описане у Прил</w:t>
      </w:r>
      <w:r w:rsidR="00BE0762">
        <w:rPr>
          <w:rFonts w:ascii="Verdana" w:hAnsi="Verdana" w:cs="Arial"/>
          <w:lang w:val="sr-Cyrl-CS"/>
        </w:rPr>
        <w:t>огу I Закона о стратешкој проце</w:t>
      </w:r>
      <w:r w:rsidR="00BE0762" w:rsidRPr="0013641C">
        <w:rPr>
          <w:rFonts w:ascii="Verdana" w:hAnsi="Verdana" w:cs="Arial"/>
          <w:lang w:val="sr-Cyrl-CS"/>
        </w:rPr>
        <w:t>ни утицаја на животну средину.</w:t>
      </w:r>
    </w:p>
    <w:p w14:paraId="0D789A1A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66BC8E5E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8.</w:t>
      </w:r>
    </w:p>
    <w:p w14:paraId="6AAE8B74" w14:textId="77777777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Могуће утицаје реализације (пројекта)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који су предви</w:t>
      </w:r>
      <w:r>
        <w:rPr>
          <w:rFonts w:ascii="Verdana" w:hAnsi="Verdana" w:cs="Arial"/>
          <w:lang w:val="sr-Cyrl-CS"/>
        </w:rPr>
        <w:t>ђени Планом потребно је сагледа</w:t>
      </w:r>
      <w:r w:rsidRPr="0013641C">
        <w:rPr>
          <w:rFonts w:ascii="Verdana" w:hAnsi="Verdana" w:cs="Arial"/>
          <w:lang w:val="sr-Cyrl-CS"/>
        </w:rPr>
        <w:t>ти и кроз спр</w:t>
      </w:r>
      <w:r>
        <w:rPr>
          <w:rFonts w:ascii="Verdana" w:hAnsi="Verdana" w:cs="Arial"/>
          <w:lang w:val="sr-Cyrl-CS"/>
        </w:rPr>
        <w:t>овођење процедуре процене утица</w:t>
      </w:r>
      <w:r w:rsidRPr="0013641C">
        <w:rPr>
          <w:rFonts w:ascii="Verdana" w:hAnsi="Verdana" w:cs="Arial"/>
          <w:lang w:val="sr-Cyrl-CS"/>
        </w:rPr>
        <w:t>ја на животну средину у складу са Законом о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процени утица</w:t>
      </w:r>
      <w:r>
        <w:rPr>
          <w:rFonts w:ascii="Verdana" w:hAnsi="Verdana" w:cs="Arial"/>
          <w:lang w:val="sr-Cyrl-CS"/>
        </w:rPr>
        <w:t>ја на животну средину (“Сл. гла</w:t>
      </w:r>
      <w:r w:rsidRPr="0013641C">
        <w:rPr>
          <w:rFonts w:ascii="Verdana" w:hAnsi="Verdana" w:cs="Arial"/>
          <w:lang w:val="sr-Cyrl-CS"/>
        </w:rPr>
        <w:t>сник РС”, бр. 94</w:t>
      </w:r>
      <w:r>
        <w:rPr>
          <w:rFonts w:ascii="Verdana" w:hAnsi="Verdana" w:cs="Arial"/>
          <w:lang w:val="sr-Cyrl-CS"/>
        </w:rPr>
        <w:t>/24) за пројекте предвиђене Уре</w:t>
      </w:r>
      <w:r w:rsidRPr="0013641C">
        <w:rPr>
          <w:rFonts w:ascii="Verdana" w:hAnsi="Verdana" w:cs="Arial"/>
          <w:lang w:val="sr-Cyrl-CS"/>
        </w:rPr>
        <w:t>дбом о утврђивању листе пројеката за које је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обавезна процена утицаја и Листе пројеката за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које се може </w:t>
      </w:r>
      <w:r>
        <w:rPr>
          <w:rFonts w:ascii="Verdana" w:hAnsi="Verdana" w:cs="Arial"/>
          <w:lang w:val="sr-Cyrl-CS"/>
        </w:rPr>
        <w:t>захтевати процена утицаја на жи</w:t>
      </w:r>
      <w:r w:rsidRPr="0013641C">
        <w:rPr>
          <w:rFonts w:ascii="Verdana" w:hAnsi="Verdana" w:cs="Arial"/>
          <w:lang w:val="sr-Cyrl-CS"/>
        </w:rPr>
        <w:t>вотну средину („Сл. гласник РС“, бр. 114/2008).</w:t>
      </w:r>
    </w:p>
    <w:p w14:paraId="4528E324" w14:textId="77777777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4C9EBB89" w14:textId="77777777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008D6059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4AB5E72F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9.</w:t>
      </w:r>
    </w:p>
    <w:p w14:paraId="3F72E066" w14:textId="214AAEB2" w:rsidR="00BE0762" w:rsidRDefault="00BE0762" w:rsidP="00A42016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Сходно члану 10. Закона о стратешкој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процени утицаја на животну</w:t>
      </w:r>
      <w:r>
        <w:rPr>
          <w:rFonts w:ascii="Verdana" w:hAnsi="Verdana" w:cs="Arial"/>
          <w:lang w:val="sr-Cyrl-CS"/>
        </w:rPr>
        <w:t xml:space="preserve"> средину при доно</w:t>
      </w:r>
      <w:r w:rsidRPr="0013641C">
        <w:rPr>
          <w:rFonts w:ascii="Verdana" w:hAnsi="Verdana" w:cs="Arial"/>
          <w:lang w:val="sr-Cyrl-CS"/>
        </w:rPr>
        <w:t>шењу ове Одлуке узета je у обзир достављена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Сагласност </w:t>
      </w:r>
      <w:r w:rsidR="00A42016">
        <w:rPr>
          <w:rFonts w:ascii="Verdana" w:hAnsi="Verdana" w:cs="Arial"/>
          <w:lang w:val="sr-Cyrl-CS"/>
        </w:rPr>
        <w:t>Одељења за урбанизам, стамбено-комуналне послове и заштиту животне средине Опш</w:t>
      </w:r>
      <w:r w:rsidR="00A42016" w:rsidRPr="0013641C">
        <w:rPr>
          <w:rFonts w:ascii="Verdana" w:hAnsi="Verdana" w:cs="Arial"/>
          <w:lang w:val="sr-Cyrl-CS"/>
        </w:rPr>
        <w:t xml:space="preserve">тинске управе општине </w:t>
      </w:r>
      <w:r w:rsidR="00A42016">
        <w:rPr>
          <w:rFonts w:ascii="Verdana" w:hAnsi="Verdana" w:cs="Arial"/>
          <w:lang w:val="sr-Cyrl-CS"/>
        </w:rPr>
        <w:t>Србобран</w:t>
      </w:r>
      <w:r w:rsidR="00A42016" w:rsidRPr="0013641C"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бр</w:t>
      </w:r>
      <w:r w:rsidR="00A42016">
        <w:rPr>
          <w:rFonts w:ascii="Verdana" w:hAnsi="Verdana" w:cs="Arial"/>
          <w:lang w:val="sr-Cyrl-CS"/>
        </w:rPr>
        <w:t>ој:</w:t>
      </w:r>
      <w:r w:rsidRPr="0013641C">
        <w:rPr>
          <w:rFonts w:ascii="Verdana" w:hAnsi="Verdana" w:cs="Arial"/>
          <w:lang w:val="sr-Cyrl-CS"/>
        </w:rPr>
        <w:t xml:space="preserve"> </w:t>
      </w:r>
      <w:r w:rsidR="00A42016">
        <w:rPr>
          <w:rFonts w:ascii="Verdana" w:hAnsi="Verdana" w:cs="Arial"/>
          <w:lang w:val="sr-Cyrl-CS"/>
        </w:rPr>
        <w:t xml:space="preserve">                               </w:t>
      </w:r>
      <w:r w:rsidRPr="0013641C">
        <w:rPr>
          <w:rFonts w:ascii="Verdana" w:hAnsi="Verdana" w:cs="Arial"/>
          <w:lang w:val="sr-Cyrl-CS"/>
        </w:rPr>
        <w:t>од дана</w:t>
      </w:r>
      <w:r w:rsidR="00A42016">
        <w:rPr>
          <w:rFonts w:ascii="Verdana" w:hAnsi="Verdana" w:cs="Arial"/>
          <w:lang w:val="sr-Cyrl-CS"/>
        </w:rPr>
        <w:t xml:space="preserve">                  </w:t>
      </w:r>
      <w:r>
        <w:rPr>
          <w:rFonts w:ascii="Verdana" w:hAnsi="Verdana" w:cs="Arial"/>
          <w:lang w:val="sr-Cyrl-CS"/>
        </w:rPr>
        <w:t>.</w:t>
      </w:r>
      <w:r w:rsidR="007B7D24">
        <w:rPr>
          <w:rFonts w:ascii="Verdana" w:hAnsi="Verdana" w:cs="Arial"/>
          <w:lang w:val="sr-Cyrl-CS"/>
        </w:rPr>
        <w:t xml:space="preserve"> </w:t>
      </w:r>
      <w:r>
        <w:rPr>
          <w:rFonts w:ascii="Verdana" w:hAnsi="Verdana" w:cs="Arial"/>
          <w:lang w:val="sr-Cyrl-CS"/>
        </w:rPr>
        <w:t>године, као и мишље</w:t>
      </w:r>
      <w:r w:rsidRPr="0013641C">
        <w:rPr>
          <w:rFonts w:ascii="Verdana" w:hAnsi="Verdana" w:cs="Arial"/>
          <w:lang w:val="sr-Cyrl-CS"/>
        </w:rPr>
        <w:t>ња заинтересованих органа и организација и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јавности </w:t>
      </w:r>
      <w:r w:rsidR="00A42016">
        <w:rPr>
          <w:rFonts w:ascii="Verdana" w:hAnsi="Verdana" w:cs="Arial"/>
          <w:lang w:val="sr-Cyrl-CS"/>
        </w:rPr>
        <w:t xml:space="preserve"> као и                   .</w:t>
      </w:r>
    </w:p>
    <w:p w14:paraId="351784B1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624A59C2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10.</w:t>
      </w:r>
    </w:p>
    <w:p w14:paraId="5962510D" w14:textId="77777777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 xml:space="preserve">Ова </w:t>
      </w:r>
      <w:r>
        <w:rPr>
          <w:rFonts w:ascii="Verdana" w:hAnsi="Verdana" w:cs="Arial"/>
          <w:lang w:val="sr-Cyrl-CS"/>
        </w:rPr>
        <w:t>Одлука ће бити објављена у „Слу</w:t>
      </w:r>
      <w:r w:rsidRPr="0013641C">
        <w:rPr>
          <w:rFonts w:ascii="Verdana" w:hAnsi="Verdana" w:cs="Arial"/>
          <w:lang w:val="sr-Cyrl-CS"/>
        </w:rPr>
        <w:t xml:space="preserve">жбеном листу општинa </w:t>
      </w:r>
      <w:r w:rsidR="00A42016">
        <w:rPr>
          <w:rFonts w:ascii="Verdana" w:hAnsi="Verdana" w:cs="Arial"/>
          <w:lang w:val="sr-Cyrl-CS"/>
        </w:rPr>
        <w:t>Србобран</w:t>
      </w:r>
      <w:r w:rsidRPr="0013641C">
        <w:rPr>
          <w:rFonts w:ascii="Verdana" w:hAnsi="Verdana" w:cs="Arial"/>
          <w:lang w:val="sr-Cyrl-CS"/>
        </w:rPr>
        <w:t>“ и представља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саставни део документације измене и допуне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Плана </w:t>
      </w:r>
      <w:r w:rsidR="00A42016" w:rsidRPr="00363B95">
        <w:rPr>
          <w:rFonts w:ascii="Verdana" w:hAnsi="Verdana"/>
          <w:sz w:val="18"/>
          <w:szCs w:val="18"/>
          <w:lang w:val="sr-Cyrl-CS"/>
        </w:rPr>
        <w:t xml:space="preserve">генералне регулације насеља </w:t>
      </w:r>
      <w:r w:rsidR="00A42016">
        <w:rPr>
          <w:rFonts w:ascii="Verdana" w:hAnsi="Verdana"/>
          <w:sz w:val="18"/>
          <w:szCs w:val="18"/>
          <w:lang w:val="sr-Cyrl-BA"/>
        </w:rPr>
        <w:t>Србобран</w:t>
      </w:r>
      <w:r w:rsidRPr="0013641C">
        <w:rPr>
          <w:rFonts w:ascii="Verdana" w:hAnsi="Verdana" w:cs="Arial"/>
          <w:lang w:val="sr-Cyrl-CS"/>
        </w:rPr>
        <w:t>.</w:t>
      </w:r>
    </w:p>
    <w:p w14:paraId="2BCC36F1" w14:textId="77777777" w:rsidR="00BE0762" w:rsidRPr="001A037D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</w:p>
    <w:p w14:paraId="54647F83" w14:textId="77777777" w:rsidR="00A42016" w:rsidRDefault="00A42016" w:rsidP="00A42016">
      <w:pPr>
        <w:ind w:right="-18"/>
        <w:jc w:val="center"/>
        <w:rPr>
          <w:rFonts w:ascii="Verdana" w:hAnsi="Verdana" w:cs="Arial"/>
          <w:b/>
          <w:lang w:val="sr-Cyrl-CS"/>
        </w:rPr>
      </w:pPr>
    </w:p>
    <w:p w14:paraId="2E7C94C4" w14:textId="77777777" w:rsidR="00BE0762" w:rsidRPr="001A037D" w:rsidRDefault="00BE0762" w:rsidP="00A42016">
      <w:pPr>
        <w:ind w:right="-18"/>
        <w:jc w:val="center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Члан 11.</w:t>
      </w:r>
    </w:p>
    <w:p w14:paraId="7C63E450" w14:textId="77777777" w:rsidR="00BE0762" w:rsidRDefault="00A42016" w:rsidP="00BE0762">
      <w:pPr>
        <w:ind w:right="-18"/>
        <w:jc w:val="both"/>
        <w:rPr>
          <w:rFonts w:ascii="Verdana" w:hAnsi="Verdana" w:cs="Arial"/>
          <w:lang w:val="sr-Cyrl-CS"/>
        </w:rPr>
      </w:pPr>
      <w:r>
        <w:rPr>
          <w:rFonts w:ascii="Verdana" w:hAnsi="Verdana" w:cs="Arial"/>
          <w:lang w:val="sr-Cyrl-CS"/>
        </w:rPr>
        <w:t xml:space="preserve">Ова </w:t>
      </w:r>
      <w:r w:rsidR="00BE0762" w:rsidRPr="0013641C">
        <w:rPr>
          <w:rFonts w:ascii="Verdana" w:hAnsi="Verdana" w:cs="Arial"/>
          <w:lang w:val="sr-Cyrl-CS"/>
        </w:rPr>
        <w:t>Одлука ступа на снагу осмог дана од</w:t>
      </w:r>
      <w:r w:rsidR="00BE0762">
        <w:rPr>
          <w:rFonts w:ascii="Verdana" w:hAnsi="Verdana" w:cs="Arial"/>
          <w:lang w:val="sr-Cyrl-CS"/>
        </w:rPr>
        <w:t xml:space="preserve"> </w:t>
      </w:r>
      <w:r w:rsidR="00BE0762" w:rsidRPr="0013641C">
        <w:rPr>
          <w:rFonts w:ascii="Verdana" w:hAnsi="Verdana" w:cs="Arial"/>
          <w:lang w:val="sr-Cyrl-CS"/>
        </w:rPr>
        <w:t>дана објављивања у “Службеном листу општина</w:t>
      </w:r>
      <w:r>
        <w:rPr>
          <w:rFonts w:ascii="Verdana" w:hAnsi="Verdana" w:cs="Arial"/>
          <w:lang w:val="sr-Cyrl-CS"/>
        </w:rPr>
        <w:t xml:space="preserve"> Србобран</w:t>
      </w:r>
      <w:r w:rsidR="00BE0762" w:rsidRPr="0013641C">
        <w:rPr>
          <w:rFonts w:ascii="Verdana" w:hAnsi="Verdana" w:cs="Arial"/>
          <w:lang w:val="sr-Cyrl-CS"/>
        </w:rPr>
        <w:t>”.</w:t>
      </w:r>
    </w:p>
    <w:p w14:paraId="1F3ACB59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2D97D998" w14:textId="77777777" w:rsidR="00BE0762" w:rsidRDefault="00BE0762" w:rsidP="00BE0762">
      <w:pPr>
        <w:ind w:right="-18"/>
        <w:jc w:val="center"/>
        <w:rPr>
          <w:rFonts w:ascii="Verdana" w:hAnsi="Verdana" w:cs="Arial"/>
          <w:b/>
          <w:lang w:val="sr-Cyrl-CS"/>
        </w:rPr>
      </w:pPr>
      <w:r w:rsidRPr="009C6B0E">
        <w:rPr>
          <w:rFonts w:ascii="Verdana" w:hAnsi="Verdana" w:cs="Arial"/>
          <w:b/>
          <w:lang w:val="sr-Cyrl-CS"/>
        </w:rPr>
        <w:lastRenderedPageBreak/>
        <w:t>Образложење</w:t>
      </w:r>
    </w:p>
    <w:p w14:paraId="358361E7" w14:textId="77777777" w:rsidR="00BE0762" w:rsidRPr="009C6B0E" w:rsidRDefault="00BE0762" w:rsidP="00BE0762">
      <w:pPr>
        <w:ind w:right="-18"/>
        <w:jc w:val="center"/>
        <w:rPr>
          <w:rFonts w:ascii="Verdana" w:hAnsi="Verdana" w:cs="Arial"/>
          <w:b/>
          <w:lang w:val="sr-Cyrl-CS"/>
        </w:rPr>
      </w:pPr>
    </w:p>
    <w:p w14:paraId="0C4FB1EA" w14:textId="77777777" w:rsidR="00BE0762" w:rsidRPr="0013641C" w:rsidRDefault="00BE0762" w:rsidP="00A42016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 xml:space="preserve">Изради измене и допуне Плана </w:t>
      </w:r>
      <w:r w:rsidR="00A42016" w:rsidRPr="0013641C">
        <w:rPr>
          <w:rFonts w:ascii="Verdana" w:hAnsi="Verdana" w:cs="Arial"/>
          <w:lang w:val="sr-Cyrl-CS"/>
        </w:rPr>
        <w:t xml:space="preserve">Плана </w:t>
      </w:r>
      <w:r w:rsidR="00A42016" w:rsidRPr="00363B95">
        <w:rPr>
          <w:rFonts w:ascii="Verdana" w:hAnsi="Verdana"/>
          <w:sz w:val="18"/>
          <w:szCs w:val="18"/>
          <w:lang w:val="sr-Cyrl-CS"/>
        </w:rPr>
        <w:t xml:space="preserve">генералне регулације насеља </w:t>
      </w:r>
      <w:r w:rsidR="00A42016">
        <w:rPr>
          <w:rFonts w:ascii="Verdana" w:hAnsi="Verdana"/>
          <w:sz w:val="18"/>
          <w:szCs w:val="18"/>
          <w:lang w:val="sr-Cyrl-BA"/>
        </w:rPr>
        <w:t>Србобран</w:t>
      </w:r>
      <w:r w:rsidR="00A42016"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приступиће се на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основу Одлуке о изради </w:t>
      </w:r>
      <w:r w:rsidR="00A42016">
        <w:rPr>
          <w:rFonts w:ascii="Verdana" w:hAnsi="Verdana" w:cs="Arial"/>
          <w:lang w:val="sr-Cyrl-CS"/>
        </w:rPr>
        <w:t>И</w:t>
      </w:r>
      <w:r w:rsidRPr="0013641C">
        <w:rPr>
          <w:rFonts w:ascii="Verdana" w:hAnsi="Verdana" w:cs="Arial"/>
          <w:lang w:val="sr-Cyrl-CS"/>
        </w:rPr>
        <w:t>змене и допуне Плана</w:t>
      </w:r>
      <w:r>
        <w:rPr>
          <w:rFonts w:ascii="Verdana" w:hAnsi="Verdana" w:cs="Arial"/>
          <w:lang w:val="sr-Cyrl-CS"/>
        </w:rPr>
        <w:t xml:space="preserve"> </w:t>
      </w:r>
      <w:r w:rsidR="00A42016" w:rsidRPr="0013641C">
        <w:rPr>
          <w:rFonts w:ascii="Verdana" w:hAnsi="Verdana" w:cs="Arial"/>
          <w:lang w:val="sr-Cyrl-CS"/>
        </w:rPr>
        <w:t xml:space="preserve">Плана </w:t>
      </w:r>
      <w:r w:rsidR="00A42016" w:rsidRPr="00363B95">
        <w:rPr>
          <w:rFonts w:ascii="Verdana" w:hAnsi="Verdana"/>
          <w:sz w:val="18"/>
          <w:szCs w:val="18"/>
          <w:lang w:val="sr-Cyrl-CS"/>
        </w:rPr>
        <w:t xml:space="preserve">генералне регулације насеља </w:t>
      </w:r>
      <w:r w:rsidR="00A42016">
        <w:rPr>
          <w:rFonts w:ascii="Verdana" w:hAnsi="Verdana"/>
          <w:sz w:val="18"/>
          <w:szCs w:val="18"/>
          <w:lang w:val="sr-Cyrl-BA"/>
        </w:rPr>
        <w:t>Србобран</w:t>
      </w:r>
      <w:r w:rsidR="00A42016" w:rsidRPr="0013641C">
        <w:rPr>
          <w:rFonts w:ascii="Verdana" w:hAnsi="Verdana" w:cs="Arial"/>
          <w:lang w:val="sr-Cyrl-CS"/>
        </w:rPr>
        <w:t>.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Сходно одредбама члана 5. Закона о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стратешкој процени утицаја на животну средину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(„Сл. гласник РС”, бр. 94/2024), Одељење за</w:t>
      </w:r>
      <w:r>
        <w:rPr>
          <w:rFonts w:ascii="Verdana" w:hAnsi="Verdana" w:cs="Arial"/>
          <w:lang w:val="sr-Cyrl-CS"/>
        </w:rPr>
        <w:t xml:space="preserve"> </w:t>
      </w:r>
      <w:r w:rsidR="00A42016">
        <w:rPr>
          <w:rFonts w:ascii="Verdana" w:hAnsi="Verdana" w:cs="Arial"/>
          <w:lang w:val="sr-Cyrl-CS"/>
        </w:rPr>
        <w:t xml:space="preserve"> урбанизам, стамбено-комуналне послове и заштиту животне средине Опш</w:t>
      </w:r>
      <w:r w:rsidR="00A42016" w:rsidRPr="0013641C">
        <w:rPr>
          <w:rFonts w:ascii="Verdana" w:hAnsi="Verdana" w:cs="Arial"/>
          <w:lang w:val="sr-Cyrl-CS"/>
        </w:rPr>
        <w:t xml:space="preserve">тинске управе општине </w:t>
      </w:r>
      <w:r w:rsidR="00A42016">
        <w:rPr>
          <w:rFonts w:ascii="Verdana" w:hAnsi="Verdana" w:cs="Arial"/>
          <w:lang w:val="sr-Cyrl-CS"/>
        </w:rPr>
        <w:t>Србобран</w:t>
      </w:r>
      <w:r w:rsidRPr="0013641C">
        <w:rPr>
          <w:rFonts w:ascii="Verdana" w:hAnsi="Verdana" w:cs="Arial"/>
          <w:lang w:val="sr-Cyrl-CS"/>
        </w:rPr>
        <w:t xml:space="preserve">, </w:t>
      </w:r>
      <w:r>
        <w:rPr>
          <w:rFonts w:ascii="Verdana" w:hAnsi="Verdana" w:cs="Arial"/>
          <w:lang w:val="sr-Cyrl-CS"/>
        </w:rPr>
        <w:t>затражило је сагласност на пред</w:t>
      </w:r>
      <w:r w:rsidRPr="0013641C">
        <w:rPr>
          <w:rFonts w:ascii="Verdana" w:hAnsi="Verdana" w:cs="Arial"/>
          <w:lang w:val="sr-Cyrl-CS"/>
        </w:rPr>
        <w:t>лог Одлуке да</w:t>
      </w:r>
      <w:r>
        <w:rPr>
          <w:rFonts w:ascii="Verdana" w:hAnsi="Verdana" w:cs="Arial"/>
          <w:lang w:val="sr-Cyrl-CS"/>
        </w:rPr>
        <w:t xml:space="preserve"> се не спроводи поступак страте</w:t>
      </w:r>
      <w:r w:rsidRPr="0013641C">
        <w:rPr>
          <w:rFonts w:ascii="Verdana" w:hAnsi="Verdana" w:cs="Arial"/>
          <w:lang w:val="sr-Cyrl-CS"/>
        </w:rPr>
        <w:t>шке процене за предметну измену и допуну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Плана од органа надлежног за заштиту животне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средине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- Оде</w:t>
      </w:r>
      <w:r>
        <w:rPr>
          <w:rFonts w:ascii="Verdana" w:hAnsi="Verdana" w:cs="Arial"/>
          <w:lang w:val="sr-Cyrl-CS"/>
        </w:rPr>
        <w:t xml:space="preserve">љење за </w:t>
      </w:r>
      <w:r w:rsidR="00A42016">
        <w:rPr>
          <w:rFonts w:ascii="Verdana" w:hAnsi="Verdana" w:cs="Arial"/>
          <w:lang w:val="sr-Cyrl-CS"/>
        </w:rPr>
        <w:t>урбанизам, стамбено-комуналне послове и заштиту животне средине Опш</w:t>
      </w:r>
      <w:r w:rsidR="00A42016" w:rsidRPr="0013641C">
        <w:rPr>
          <w:rFonts w:ascii="Verdana" w:hAnsi="Verdana" w:cs="Arial"/>
          <w:lang w:val="sr-Cyrl-CS"/>
        </w:rPr>
        <w:t xml:space="preserve">тинске управе општине </w:t>
      </w:r>
      <w:r w:rsidR="00A42016">
        <w:rPr>
          <w:rFonts w:ascii="Verdana" w:hAnsi="Verdana" w:cs="Arial"/>
          <w:lang w:val="sr-Cyrl-CS"/>
        </w:rPr>
        <w:t>Србобран</w:t>
      </w:r>
      <w:r>
        <w:rPr>
          <w:rFonts w:ascii="Verdana" w:hAnsi="Verdana" w:cs="Arial"/>
          <w:lang w:val="sr-Cyrl-CS"/>
        </w:rPr>
        <w:t>, као и мишљења заинтересова</w:t>
      </w:r>
      <w:r w:rsidRPr="0013641C">
        <w:rPr>
          <w:rFonts w:ascii="Verdana" w:hAnsi="Verdana" w:cs="Arial"/>
          <w:lang w:val="sr-Cyrl-CS"/>
        </w:rPr>
        <w:t>них органа и ор</w:t>
      </w:r>
      <w:r>
        <w:rPr>
          <w:rFonts w:ascii="Verdana" w:hAnsi="Verdana" w:cs="Arial"/>
          <w:lang w:val="sr-Cyrl-CS"/>
        </w:rPr>
        <w:t>ганизација</w:t>
      </w:r>
      <w:r w:rsidR="00A42016">
        <w:rPr>
          <w:rFonts w:ascii="Verdana" w:hAnsi="Verdana" w:cs="Arial"/>
          <w:lang w:val="sr-Cyrl-CS"/>
        </w:rPr>
        <w:t xml:space="preserve">             .</w:t>
      </w:r>
    </w:p>
    <w:p w14:paraId="68690D10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Уз за</w:t>
      </w:r>
      <w:r>
        <w:rPr>
          <w:rFonts w:ascii="Verdana" w:hAnsi="Verdana" w:cs="Arial"/>
          <w:lang w:val="sr-Cyrl-CS"/>
        </w:rPr>
        <w:t>хтев за сагласност и мишљење до</w:t>
      </w:r>
      <w:r w:rsidRPr="0013641C">
        <w:rPr>
          <w:rFonts w:ascii="Verdana" w:hAnsi="Verdana" w:cs="Arial"/>
          <w:lang w:val="sr-Cyrl-CS"/>
        </w:rPr>
        <w:t>ставило је и Предлог одлуке да се не спроводи</w:t>
      </w:r>
    </w:p>
    <w:p w14:paraId="2126FB5A" w14:textId="77777777" w:rsidR="00BE0762" w:rsidRPr="0013641C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поступак стратешке процене предметног Плана.</w:t>
      </w:r>
    </w:p>
    <w:p w14:paraId="6F856BAE" w14:textId="7717D244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  <w:r w:rsidRPr="0013641C">
        <w:rPr>
          <w:rFonts w:ascii="Verdana" w:hAnsi="Verdana" w:cs="Arial"/>
          <w:lang w:val="sr-Cyrl-CS"/>
        </w:rPr>
        <w:t>Пр</w:t>
      </w:r>
      <w:r>
        <w:rPr>
          <w:rFonts w:ascii="Verdana" w:hAnsi="Verdana" w:cs="Arial"/>
          <w:lang w:val="sr-Cyrl-CS"/>
        </w:rPr>
        <w:t>и доношењу коначне Одлуке Одеље</w:t>
      </w:r>
      <w:r w:rsidRPr="0013641C">
        <w:rPr>
          <w:rFonts w:ascii="Verdana" w:hAnsi="Verdana" w:cs="Arial"/>
          <w:lang w:val="sr-Cyrl-CS"/>
        </w:rPr>
        <w:t>ње је узело у обзир достављену сагласност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органа надлежног за заштиту животне средине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бр</w:t>
      </w:r>
      <w:r w:rsidR="008E01D4">
        <w:rPr>
          <w:rFonts w:ascii="Verdana" w:hAnsi="Verdana" w:cs="Arial"/>
          <w:lang w:val="sr-Cyrl-CS"/>
        </w:rPr>
        <w:t>ој:</w:t>
      </w:r>
      <w:r w:rsidRPr="0013641C">
        <w:rPr>
          <w:rFonts w:ascii="Verdana" w:hAnsi="Verdana" w:cs="Arial"/>
          <w:lang w:val="sr-Cyrl-CS"/>
        </w:rPr>
        <w:t xml:space="preserve"> </w:t>
      </w:r>
      <w:r w:rsidR="008E01D4">
        <w:rPr>
          <w:rFonts w:ascii="Verdana" w:hAnsi="Verdana" w:cs="Arial"/>
          <w:lang w:val="sr-Cyrl-CS"/>
        </w:rPr>
        <w:t xml:space="preserve">                                 </w:t>
      </w:r>
      <w:r w:rsidRPr="0013641C">
        <w:rPr>
          <w:rFonts w:ascii="Verdana" w:hAnsi="Verdana" w:cs="Arial"/>
          <w:lang w:val="sr-Cyrl-CS"/>
        </w:rPr>
        <w:t>од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 xml:space="preserve">дана </w:t>
      </w:r>
      <w:r w:rsidR="008E01D4">
        <w:rPr>
          <w:rFonts w:ascii="Verdana" w:hAnsi="Verdana" w:cs="Arial"/>
          <w:lang w:val="sr-Cyrl-CS"/>
        </w:rPr>
        <w:t xml:space="preserve">            -----------</w:t>
      </w:r>
      <w:r w:rsidRPr="0013641C">
        <w:rPr>
          <w:rFonts w:ascii="Verdana" w:hAnsi="Verdana" w:cs="Arial"/>
          <w:lang w:val="sr-Cyrl-CS"/>
        </w:rPr>
        <w:t xml:space="preserve">године и мишљења </w:t>
      </w:r>
      <w:r w:rsidR="008E01D4">
        <w:rPr>
          <w:rFonts w:ascii="Verdana" w:hAnsi="Verdana" w:cs="Arial"/>
          <w:lang w:val="sr-Cyrl-CS"/>
        </w:rPr>
        <w:t xml:space="preserve">                              .</w:t>
      </w:r>
      <w:r w:rsidR="00B2409A"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Стога је утврдило да се за</w:t>
      </w:r>
      <w:r>
        <w:rPr>
          <w:rFonts w:ascii="Verdana" w:hAnsi="Verdana" w:cs="Arial"/>
          <w:lang w:val="sr-Cyrl-CS"/>
        </w:rPr>
        <w:t xml:space="preserve"> </w:t>
      </w:r>
      <w:r w:rsidRPr="0013641C">
        <w:rPr>
          <w:rFonts w:ascii="Verdana" w:hAnsi="Verdana" w:cs="Arial"/>
          <w:lang w:val="sr-Cyrl-CS"/>
        </w:rPr>
        <w:t>предметни План не спроводи поступак стратешке процене.</w:t>
      </w:r>
    </w:p>
    <w:p w14:paraId="6C80F70E" w14:textId="77777777" w:rsidR="00BE0762" w:rsidRDefault="00BE0762" w:rsidP="00BE0762">
      <w:pPr>
        <w:ind w:right="-18"/>
        <w:jc w:val="both"/>
        <w:rPr>
          <w:rFonts w:ascii="Verdana" w:hAnsi="Verdana" w:cs="Arial"/>
          <w:lang w:val="sr-Cyrl-CS"/>
        </w:rPr>
      </w:pPr>
    </w:p>
    <w:p w14:paraId="2A92D63D" w14:textId="77777777" w:rsidR="00BE0762" w:rsidRPr="001A037D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</w:p>
    <w:p w14:paraId="5E31A944" w14:textId="77777777" w:rsidR="00BE0762" w:rsidRPr="001A037D" w:rsidRDefault="00BE0762" w:rsidP="00BE0762">
      <w:pPr>
        <w:ind w:right="-18"/>
        <w:jc w:val="both"/>
        <w:rPr>
          <w:rFonts w:ascii="Verdana" w:hAnsi="Verdana" w:cs="Arial"/>
          <w:b/>
          <w:lang w:val="sr-Cyrl-CS"/>
        </w:rPr>
      </w:pPr>
      <w:r w:rsidRPr="001A037D">
        <w:rPr>
          <w:rFonts w:ascii="Verdana" w:hAnsi="Verdana" w:cs="Arial"/>
          <w:b/>
          <w:lang w:val="sr-Cyrl-CS"/>
        </w:rPr>
        <w:t>Начелник</w:t>
      </w:r>
      <w:r w:rsidR="008E01D4">
        <w:rPr>
          <w:rFonts w:ascii="Verdana" w:hAnsi="Verdana" w:cs="Arial"/>
          <w:b/>
          <w:lang w:val="sr-Cyrl-CS"/>
        </w:rPr>
        <w:t xml:space="preserve"> Општинске управе</w:t>
      </w:r>
    </w:p>
    <w:p w14:paraId="32377E01" w14:textId="77777777" w:rsidR="00E16006" w:rsidRPr="00BE0762" w:rsidRDefault="008E01D4" w:rsidP="00BE0762">
      <w:pPr>
        <w:ind w:right="-18"/>
        <w:jc w:val="both"/>
      </w:pPr>
      <w:r>
        <w:rPr>
          <w:rFonts w:ascii="Verdana" w:hAnsi="Verdana" w:cs="Arial"/>
          <w:lang w:val="sr-Cyrl-CS"/>
        </w:rPr>
        <w:t>Данијела Вујачић</w:t>
      </w:r>
      <w:r w:rsidR="00BE0762" w:rsidRPr="0013641C">
        <w:rPr>
          <w:rFonts w:ascii="Verdana" w:hAnsi="Verdana" w:cs="Arial"/>
          <w:lang w:val="sr-Cyrl-CS"/>
        </w:rPr>
        <w:t>, с.р.</w:t>
      </w:r>
    </w:p>
    <w:sectPr w:rsidR="00E16006" w:rsidRPr="00BE0762" w:rsidSect="003816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09E" w14:textId="77777777" w:rsidR="00925DD2" w:rsidRDefault="00925DD2">
      <w:r>
        <w:separator/>
      </w:r>
    </w:p>
  </w:endnote>
  <w:endnote w:type="continuationSeparator" w:id="0">
    <w:p w14:paraId="29325DAF" w14:textId="77777777" w:rsidR="00925DD2" w:rsidRDefault="00925DD2">
      <w:r>
        <w:continuationSeparator/>
      </w:r>
    </w:p>
  </w:endnote>
  <w:endnote w:type="continuationNotice" w:id="1">
    <w:p w14:paraId="2D43B7FA" w14:textId="77777777" w:rsidR="00925DD2" w:rsidRDefault="00925D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F42A" w14:textId="77777777" w:rsidR="008E01D4" w:rsidRDefault="008E0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548967"/>
      <w:docPartObj>
        <w:docPartGallery w:val="Page Numbers (Bottom of Page)"/>
        <w:docPartUnique/>
      </w:docPartObj>
    </w:sdtPr>
    <w:sdtEndPr>
      <w:rPr>
        <w:rFonts w:ascii="Verdana" w:hAnsi="Verdana"/>
        <w:noProof/>
        <w:sz w:val="16"/>
        <w:szCs w:val="16"/>
      </w:rPr>
    </w:sdtEndPr>
    <w:sdtContent>
      <w:p w14:paraId="75315CAE" w14:textId="77777777" w:rsidR="008E01D4" w:rsidRPr="0009453D" w:rsidRDefault="008E01D4">
        <w:pPr>
          <w:pStyle w:val="Footer"/>
          <w:jc w:val="right"/>
          <w:rPr>
            <w:rFonts w:ascii="Verdana" w:hAnsi="Verdana"/>
            <w:sz w:val="16"/>
            <w:szCs w:val="16"/>
          </w:rPr>
        </w:pPr>
        <w:r w:rsidRPr="0009453D">
          <w:rPr>
            <w:rFonts w:ascii="Verdana" w:hAnsi="Verdana"/>
            <w:sz w:val="16"/>
            <w:szCs w:val="16"/>
          </w:rPr>
          <w:fldChar w:fldCharType="begin"/>
        </w:r>
        <w:r w:rsidRPr="0009453D">
          <w:rPr>
            <w:rFonts w:ascii="Verdana" w:hAnsi="Verdana"/>
            <w:sz w:val="16"/>
            <w:szCs w:val="16"/>
          </w:rPr>
          <w:instrText xml:space="preserve"> PAGE   \* MERGEFORMAT </w:instrText>
        </w:r>
        <w:r w:rsidRPr="0009453D">
          <w:rPr>
            <w:rFonts w:ascii="Verdana" w:hAnsi="Verdana"/>
            <w:sz w:val="16"/>
            <w:szCs w:val="16"/>
          </w:rPr>
          <w:fldChar w:fldCharType="separate"/>
        </w:r>
        <w:r w:rsidR="00331B0D">
          <w:rPr>
            <w:rFonts w:ascii="Verdana" w:hAnsi="Verdana"/>
            <w:noProof/>
            <w:sz w:val="16"/>
            <w:szCs w:val="16"/>
          </w:rPr>
          <w:t>1</w:t>
        </w:r>
        <w:r w:rsidRPr="0009453D">
          <w:rPr>
            <w:rFonts w:ascii="Verdana" w:hAnsi="Verdana"/>
            <w:noProof/>
            <w:sz w:val="16"/>
            <w:szCs w:val="16"/>
          </w:rPr>
          <w:fldChar w:fldCharType="end"/>
        </w:r>
      </w:p>
    </w:sdtContent>
  </w:sdt>
  <w:p w14:paraId="01BD656B" w14:textId="77777777" w:rsidR="008E01D4" w:rsidRDefault="008E01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B857E" w14:textId="77777777" w:rsidR="008E01D4" w:rsidRDefault="008E0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63CB4" w14:textId="77777777" w:rsidR="00925DD2" w:rsidRDefault="00925DD2">
      <w:r>
        <w:separator/>
      </w:r>
    </w:p>
  </w:footnote>
  <w:footnote w:type="continuationSeparator" w:id="0">
    <w:p w14:paraId="6E32E64D" w14:textId="77777777" w:rsidR="00925DD2" w:rsidRDefault="00925DD2">
      <w:r>
        <w:continuationSeparator/>
      </w:r>
    </w:p>
  </w:footnote>
  <w:footnote w:type="continuationNotice" w:id="1">
    <w:p w14:paraId="47617495" w14:textId="77777777" w:rsidR="00925DD2" w:rsidRDefault="00925D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C9263" w14:textId="77777777" w:rsidR="008E01D4" w:rsidRDefault="008E0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5C8C" w14:textId="77777777" w:rsidR="008E01D4" w:rsidRDefault="008E0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3510B" w14:textId="77777777" w:rsidR="008E01D4" w:rsidRDefault="008E0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36ABD"/>
    <w:multiLevelType w:val="hybridMultilevel"/>
    <w:tmpl w:val="28C0A06C"/>
    <w:lvl w:ilvl="0" w:tplc="BAC2232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A6BB7"/>
    <w:multiLevelType w:val="hybridMultilevel"/>
    <w:tmpl w:val="F7344288"/>
    <w:lvl w:ilvl="0" w:tplc="C00E61AE">
      <w:start w:val="1"/>
      <w:numFmt w:val="bullet"/>
      <w:pStyle w:val="E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015"/>
    <w:rsid w:val="00014258"/>
    <w:rsid w:val="00107D0E"/>
    <w:rsid w:val="0013641C"/>
    <w:rsid w:val="00162AA6"/>
    <w:rsid w:val="00171DDE"/>
    <w:rsid w:val="00195EE5"/>
    <w:rsid w:val="00197C91"/>
    <w:rsid w:val="001A037D"/>
    <w:rsid w:val="001E6031"/>
    <w:rsid w:val="002336BE"/>
    <w:rsid w:val="00262334"/>
    <w:rsid w:val="0027144A"/>
    <w:rsid w:val="002E343D"/>
    <w:rsid w:val="003000FD"/>
    <w:rsid w:val="00331B0D"/>
    <w:rsid w:val="003372E8"/>
    <w:rsid w:val="00373543"/>
    <w:rsid w:val="003816CC"/>
    <w:rsid w:val="003A252F"/>
    <w:rsid w:val="003B421F"/>
    <w:rsid w:val="003F7541"/>
    <w:rsid w:val="00553E23"/>
    <w:rsid w:val="005744EC"/>
    <w:rsid w:val="0057619C"/>
    <w:rsid w:val="0058413D"/>
    <w:rsid w:val="005A138C"/>
    <w:rsid w:val="005A13A9"/>
    <w:rsid w:val="0069354A"/>
    <w:rsid w:val="006C5613"/>
    <w:rsid w:val="00724B46"/>
    <w:rsid w:val="00757407"/>
    <w:rsid w:val="0076581F"/>
    <w:rsid w:val="007B7D24"/>
    <w:rsid w:val="00835B22"/>
    <w:rsid w:val="00853598"/>
    <w:rsid w:val="0089714B"/>
    <w:rsid w:val="008C27B7"/>
    <w:rsid w:val="008C4D78"/>
    <w:rsid w:val="008D4E24"/>
    <w:rsid w:val="008D68DA"/>
    <w:rsid w:val="008E01D4"/>
    <w:rsid w:val="009246A2"/>
    <w:rsid w:val="00925DD2"/>
    <w:rsid w:val="00943105"/>
    <w:rsid w:val="00952015"/>
    <w:rsid w:val="009C6B0E"/>
    <w:rsid w:val="009F471C"/>
    <w:rsid w:val="00A36139"/>
    <w:rsid w:val="00A419AD"/>
    <w:rsid w:val="00A42016"/>
    <w:rsid w:val="00A47178"/>
    <w:rsid w:val="00AB5530"/>
    <w:rsid w:val="00AC5CF7"/>
    <w:rsid w:val="00B2409A"/>
    <w:rsid w:val="00B30D6A"/>
    <w:rsid w:val="00B5393C"/>
    <w:rsid w:val="00BE0762"/>
    <w:rsid w:val="00C16F9E"/>
    <w:rsid w:val="00C27BF3"/>
    <w:rsid w:val="00C87023"/>
    <w:rsid w:val="00C942B6"/>
    <w:rsid w:val="00CA3F4A"/>
    <w:rsid w:val="00D32F55"/>
    <w:rsid w:val="00DE4168"/>
    <w:rsid w:val="00DF61F9"/>
    <w:rsid w:val="00E16006"/>
    <w:rsid w:val="00E65DAE"/>
    <w:rsid w:val="00EC6DD6"/>
    <w:rsid w:val="00EE0C41"/>
    <w:rsid w:val="00EF13F4"/>
    <w:rsid w:val="00F20F99"/>
    <w:rsid w:val="00F40BFF"/>
    <w:rsid w:val="00F8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666B8"/>
  <w15:docId w15:val="{2BFAA8AD-181C-40A8-BD62-24839501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52015"/>
    <w:pPr>
      <w:ind w:left="375" w:right="375" w:firstLine="240"/>
      <w:jc w:val="both"/>
    </w:pPr>
    <w:rPr>
      <w:rFonts w:ascii="Arial" w:hAnsi="Arial" w:cs="Arial"/>
    </w:rPr>
  </w:style>
  <w:style w:type="paragraph" w:customStyle="1" w:styleId="E1">
    <w:name w:val="E1"/>
    <w:basedOn w:val="Normal"/>
    <w:rsid w:val="00952015"/>
    <w:pPr>
      <w:numPr>
        <w:numId w:val="1"/>
      </w:numPr>
      <w:spacing w:line="260" w:lineRule="atLeast"/>
      <w:jc w:val="both"/>
    </w:pPr>
    <w:rPr>
      <w:rFonts w:ascii="Arial" w:eastAsia="Calibri" w:hAnsi="Arial" w:cs="Arial"/>
    </w:rPr>
  </w:style>
  <w:style w:type="paragraph" w:styleId="ListParagraph">
    <w:name w:val="List Paragraph"/>
    <w:basedOn w:val="Normal"/>
    <w:link w:val="ListParagraphChar"/>
    <w:qFormat/>
    <w:rsid w:val="00952015"/>
    <w:pPr>
      <w:ind w:left="720"/>
    </w:pPr>
    <w:rPr>
      <w:rFonts w:ascii="Verdana" w:hAnsi="Verdana"/>
      <w:sz w:val="24"/>
      <w:szCs w:val="24"/>
    </w:rPr>
  </w:style>
  <w:style w:type="character" w:customStyle="1" w:styleId="ListParagraphChar">
    <w:name w:val="List Paragraph Char"/>
    <w:link w:val="ListParagraph"/>
    <w:rsid w:val="00952015"/>
    <w:rPr>
      <w:rFonts w:ascii="Verdana" w:eastAsia="Times New Roman" w:hAnsi="Verdana" w:cs="Times New Roman"/>
      <w:kern w:val="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5201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015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5201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2015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NoSpacing">
    <w:name w:val="No Spacing"/>
    <w:uiPriority w:val="1"/>
    <w:qFormat/>
    <w:rsid w:val="00952015"/>
    <w:pPr>
      <w:spacing w:after="0" w:line="240" w:lineRule="auto"/>
    </w:pPr>
    <w:rPr>
      <w:kern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0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015"/>
    <w:rPr>
      <w:rFonts w:ascii="Tahoma" w:eastAsia="Times New Roman" w:hAnsi="Tahoma" w:cs="Tahoma"/>
      <w:kern w:val="0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714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144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144A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14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144A"/>
    <w:rPr>
      <w:rFonts w:ascii="Times New Roman" w:eastAsia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91CFD338201A47A42618748F19CDDB" ma:contentTypeVersion="15" ma:contentTypeDescription="Kreiraj novi dokument." ma:contentTypeScope="" ma:versionID="6ffb68a6469ea946b4de3220249fd3aa">
  <xsd:schema xmlns:xsd="http://www.w3.org/2001/XMLSchema" xmlns:xs="http://www.w3.org/2001/XMLSchema" xmlns:p="http://schemas.microsoft.com/office/2006/metadata/properties" xmlns:ns2="230c37f9-aab7-41ad-a9af-12c93f7ee846" xmlns:ns3="bc929132-a077-4aa4-be8e-f908af954da6" targetNamespace="http://schemas.microsoft.com/office/2006/metadata/properties" ma:root="true" ma:fieldsID="63b9eeda9c7bea5c13b310f0eaa1166a" ns2:_="" ns3:_="">
    <xsd:import namespace="230c37f9-aab7-41ad-a9af-12c93f7ee846"/>
    <xsd:import namespace="bc929132-a077-4aa4-be8e-f908af954da6"/>
    <xsd:element name="properties">
      <xsd:complexType>
        <xsd:sequence>
          <xsd:element name="documentManagement">
            <xsd:complexType>
              <xsd:all>
                <xsd:element ref="ns2:Opština" minOccurs="0"/>
                <xsd:element ref="ns3:_x0412__x0440__x0441__x0442__x0430__x0020__x043e__x0434__x043b__x0443__x043a__x0435_" minOccurs="0"/>
                <xsd:element ref="ns2:Vrsta_x0020_planova" minOccurs="0"/>
                <xsd:element ref="ns3:_x0421__x0442__x0430__x0442__x0443__x0441__x0020__x043e__x0434__x043b__x0443__x043a__x0435_" minOccurs="0"/>
                <xsd:element ref="ns3:_x0413__x043e__x0434__x0438__x043d__x04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c37f9-aab7-41ad-a9af-12c93f7ee846" elementFormDefault="qualified">
    <xsd:import namespace="http://schemas.microsoft.com/office/2006/documentManagement/types"/>
    <xsd:import namespace="http://schemas.microsoft.com/office/infopath/2007/PartnerControls"/>
    <xsd:element name="Opština" ma:index="8" nillable="true" ma:displayName="Opština" ma:list="{23aae9f3-755e-407b-945b-d79f306848d5}" ma:internalName="Op_x0161_tina" ma:showField="Naziv_x0020_Op_x0161_tine" ma:web="230c37f9-aab7-41ad-a9af-12c93f7ee846">
      <xsd:simpleType>
        <xsd:restriction base="dms:Lookup"/>
      </xsd:simpleType>
    </xsd:element>
    <xsd:element name="Vrsta_x0020_planova" ma:index="10" nillable="true" ma:displayName="Vrsta planova" ma:list="{e74fc2aa-95ac-4b6b-a40d-a673265af5e4}" ma:internalName="Vrsta_x0020_planova" ma:showField="Vrsta_x0020_posla" ma:web="230c37f9-aab7-41ad-a9af-12c93f7ee846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29132-a077-4aa4-be8e-f908af954da6" elementFormDefault="qualified">
    <xsd:import namespace="http://schemas.microsoft.com/office/2006/documentManagement/types"/>
    <xsd:import namespace="http://schemas.microsoft.com/office/infopath/2007/PartnerControls"/>
    <xsd:element name="_x0412__x0440__x0441__x0442__x0430__x0020__x043e__x0434__x043b__x0443__x043a__x0435_" ma:index="9" nillable="true" ma:displayName="Врста одлуке" ma:format="Dropdown" ma:internalName="_x0412__x0440__x0441__x0442__x0430__x0020__x043e__x0434__x043b__x0443__x043a__x0435_">
      <xsd:simpleType>
        <xsd:restriction base="dms:Choice">
          <xsd:enumeration value="Одлука о изради"/>
          <xsd:enumeration value="Одлука о доношењу"/>
          <xsd:enumeration value="Решење о изради Извештаја о стратешкој процени утицаја"/>
        </xsd:restriction>
      </xsd:simpleType>
    </xsd:element>
    <xsd:element name="_x0421__x0442__x0430__x0442__x0443__x0441__x0020__x043e__x0434__x043b__x0443__x043a__x0435_" ma:index="11" nillable="true" ma:displayName="Статус одлуке" ma:default="Одлука у току" ma:format="Dropdown" ma:internalName="_x0421__x0442__x0430__x0442__x0443__x0441__x0020__x043e__x0434__x043b__x0443__x043a__x0435_">
      <xsd:simpleType>
        <xsd:restriction base="dms:Choice">
          <xsd:enumeration value="Одлука у току"/>
          <xsd:enumeration value="Донета Одлука"/>
        </xsd:restriction>
      </xsd:simpleType>
    </xsd:element>
    <xsd:element name="_x0413__x043e__x0434__x0438__x043d__x0430_" ma:index="12" nillable="true" ma:displayName="Година" ma:internalName="_x0413__x043e__x0434__x0438__x043d__x0430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rsta_x0020_planova xmlns="230c37f9-aab7-41ad-a9af-12c93f7ee846">6</Vrsta_x0020_planova>
    <Opština xmlns="230c37f9-aab7-41ad-a9af-12c93f7ee846">39</Opština>
    <_x0413__x043e__x0434__x0438__x043d__x0430_ xmlns="bc929132-a077-4aa4-be8e-f908af954da6">2025</_x0413__x043e__x0434__x0438__x043d__x0430_>
    <_x0412__x0440__x0441__x0442__x0430__x0020__x043e__x0434__x043b__x0443__x043a__x0435_ xmlns="bc929132-a077-4aa4-be8e-f908af954da6">Одлука о изради</_x0412__x0440__x0441__x0442__x0430__x0020__x043e__x0434__x043b__x0443__x043a__x0435_>
    <_x0421__x0442__x0430__x0442__x0443__x0441__x0020__x043e__x0434__x043b__x0443__x043a__x0435_ xmlns="bc929132-a077-4aa4-be8e-f908af954da6">Одлука у току</_x0421__x0442__x0430__x0442__x0443__x0441__x0020__x043e__x0434__x043b__x0443__x043a__x0435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6AB9E-EF26-4BD6-A983-C06465CE2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0c37f9-aab7-41ad-a9af-12c93f7ee846"/>
    <ds:schemaRef ds:uri="bc929132-a077-4aa4-be8e-f908af954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BF8444-C4A1-4BC7-A829-90E5EA4DBB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6A270A-8CD4-40DF-8126-9E9806E7EDE7}">
  <ds:schemaRefs>
    <ds:schemaRef ds:uri="http://schemas.microsoft.com/office/2006/metadata/properties"/>
    <ds:schemaRef ds:uri="http://schemas.microsoft.com/office/infopath/2007/PartnerControls"/>
    <ds:schemaRef ds:uri="230c37f9-aab7-41ad-a9af-12c93f7ee846"/>
    <ds:schemaRef ds:uri="bc929132-a077-4aa4-be8e-f908af954da6"/>
  </ds:schemaRefs>
</ds:datastoreItem>
</file>

<file path=customXml/itemProps4.xml><?xml version="1.0" encoding="utf-8"?>
<ds:datastoreItem xmlns:ds="http://schemas.openxmlformats.org/officeDocument/2006/customXml" ds:itemID="{3BDFF986-5804-4D71-B3ED-E2BDEA94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 za urbanizam Vojvodine</Company>
  <LinksUpToDate>false</LinksUpToDate>
  <CharactersWithSpaces>6730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Томин Рутар</dc:creator>
  <cp:lastModifiedBy>a1</cp:lastModifiedBy>
  <cp:revision>11</cp:revision>
  <cp:lastPrinted>2025-05-09T09:50:00Z</cp:lastPrinted>
  <dcterms:created xsi:type="dcterms:W3CDTF">2025-05-09T09:20:00Z</dcterms:created>
  <dcterms:modified xsi:type="dcterms:W3CDTF">2025-05-12T09:41:00Z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0x010100AE91CFD338201A47A42618748F19CDDB</vt:lpwstr>
  </property>
</Properties>
</file>